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35008DF" w14:textId="77777777" w:rsidR="00B0100B" w:rsidRPr="00BB0454" w:rsidRDefault="00B0100B" w:rsidP="52CDE1B4">
      <w:pPr>
        <w:rPr>
          <w:rFonts w:ascii="Impact" w:eastAsia="Impact" w:hAnsi="Impact" w:cs="Impact"/>
          <w:b/>
          <w:bCs/>
          <w:sz w:val="72"/>
          <w:szCs w:val="72"/>
          <w:u w:val="single"/>
        </w:rPr>
      </w:pPr>
    </w:p>
    <w:p w14:paraId="3B5EFB72" w14:textId="4C4D515A" w:rsidR="00B0100B" w:rsidRPr="00D21125" w:rsidRDefault="00B16CB0" w:rsidP="4810F12E">
      <w:pPr>
        <w:pStyle w:val="Title"/>
        <w:jc w:val="center"/>
        <w:rPr>
          <w:rFonts w:ascii="Arial" w:eastAsia="Arial" w:hAnsi="Arial" w:cs="Arial"/>
          <w:b/>
          <w:bCs/>
        </w:rPr>
      </w:pPr>
      <w:proofErr w:type="spellStart"/>
      <w:r w:rsidRPr="4810F12E">
        <w:rPr>
          <w:rFonts w:ascii="Arial" w:eastAsia="Arial" w:hAnsi="Arial" w:cs="Arial"/>
          <w:b/>
          <w:bCs/>
        </w:rPr>
        <w:t>i.POCUS.ED</w:t>
      </w:r>
      <w:proofErr w:type="spellEnd"/>
    </w:p>
    <w:p w14:paraId="4C2E4B74" w14:textId="5DB7CE84" w:rsidR="00B16CB0" w:rsidRPr="00D21125" w:rsidRDefault="00B16CB0" w:rsidP="4810F12E">
      <w:pPr>
        <w:pStyle w:val="Title"/>
        <w:jc w:val="center"/>
        <w:rPr>
          <w:rFonts w:ascii="Arial" w:eastAsia="Arial" w:hAnsi="Arial" w:cs="Arial"/>
          <w:b/>
          <w:bCs/>
        </w:rPr>
      </w:pPr>
      <w:r w:rsidRPr="4810F12E">
        <w:rPr>
          <w:rFonts w:ascii="Arial" w:eastAsia="Arial" w:hAnsi="Arial" w:cs="Arial"/>
          <w:b/>
          <w:bCs/>
        </w:rPr>
        <w:t>Introduction to Point of Care Ultrasound in the Emergency Department</w:t>
      </w:r>
    </w:p>
    <w:p w14:paraId="3FFB388F" w14:textId="77777777" w:rsidR="00922C0B" w:rsidRPr="00922C0B" w:rsidRDefault="00922C0B" w:rsidP="00922C0B"/>
    <w:p w14:paraId="45E11BDB" w14:textId="77777777" w:rsidR="00B0100B" w:rsidRDefault="00B0100B" w:rsidP="00B0100B">
      <w:pPr>
        <w:rPr>
          <w:sz w:val="36"/>
          <w:szCs w:val="36"/>
        </w:rPr>
      </w:pPr>
    </w:p>
    <w:p w14:paraId="67F6796C" w14:textId="77777777" w:rsidR="00B0100B" w:rsidRPr="00600DDE" w:rsidRDefault="00B0100B" w:rsidP="00D52254">
      <w:pPr>
        <w:jc w:val="center"/>
        <w:rPr>
          <w:sz w:val="36"/>
          <w:szCs w:val="36"/>
        </w:rPr>
      </w:pPr>
      <w:r>
        <w:rPr>
          <w:noProof/>
          <w:sz w:val="36"/>
          <w:szCs w:val="36"/>
        </w:rPr>
        <w:drawing>
          <wp:inline distT="0" distB="0" distL="0" distR="0" wp14:anchorId="78AAC39A" wp14:editId="191E8209">
            <wp:extent cx="4760359" cy="3168650"/>
            <wp:effectExtent l="0" t="0" r="2540" b="0"/>
            <wp:docPr id="18" name="Picture 18"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us course workbook cover.jpg"/>
                    <pic:cNvPicPr/>
                  </pic:nvPicPr>
                  <pic:blipFill>
                    <a:blip r:embed="rId11">
                      <a:extLst>
                        <a:ext uri="{28A0092B-C50C-407E-A947-70E740481C1C}">
                          <a14:useLocalDpi xmlns:a14="http://schemas.microsoft.com/office/drawing/2010/main" val="0"/>
                        </a:ext>
                      </a:extLst>
                    </a:blip>
                    <a:stretch>
                      <a:fillRect/>
                    </a:stretch>
                  </pic:blipFill>
                  <pic:spPr>
                    <a:xfrm>
                      <a:off x="0" y="0"/>
                      <a:ext cx="4808623" cy="3200776"/>
                    </a:xfrm>
                    <a:prstGeom prst="rect">
                      <a:avLst/>
                    </a:prstGeom>
                  </pic:spPr>
                </pic:pic>
              </a:graphicData>
            </a:graphic>
          </wp:inline>
        </w:drawing>
      </w:r>
    </w:p>
    <w:p w14:paraId="759D0E68" w14:textId="77777777" w:rsidR="00B0100B" w:rsidRDefault="00B0100B" w:rsidP="00B0100B">
      <w:pPr>
        <w:pStyle w:val="ListParagraph"/>
        <w:rPr>
          <w:sz w:val="32"/>
          <w:szCs w:val="32"/>
        </w:rPr>
      </w:pPr>
    </w:p>
    <w:p w14:paraId="6562562C" w14:textId="77777777" w:rsidR="00B0100B" w:rsidRDefault="00B0100B" w:rsidP="00B0100B">
      <w:pPr>
        <w:rPr>
          <w:i/>
          <w:iCs/>
          <w:sz w:val="32"/>
          <w:szCs w:val="32"/>
        </w:rPr>
      </w:pPr>
    </w:p>
    <w:p w14:paraId="0890C7CE" w14:textId="77777777" w:rsidR="00B0100B" w:rsidRDefault="00B0100B" w:rsidP="00B0100B">
      <w:pPr>
        <w:rPr>
          <w:i/>
          <w:iCs/>
          <w:sz w:val="32"/>
          <w:szCs w:val="32"/>
        </w:rPr>
      </w:pPr>
    </w:p>
    <w:p w14:paraId="2C7AAD21" w14:textId="2931EC07" w:rsidR="00B0100B" w:rsidRPr="00C5220F" w:rsidRDefault="00B0100B" w:rsidP="52CDE1B4">
      <w:r w:rsidRPr="52CDE1B4">
        <w:rPr>
          <w:noProof/>
          <w:sz w:val="72"/>
          <w:szCs w:val="72"/>
        </w:rPr>
        <w:t xml:space="preserve">                         </w:t>
      </w:r>
    </w:p>
    <w:p w14:paraId="6297FE67" w14:textId="77777777" w:rsidR="00034049" w:rsidRDefault="00034049" w:rsidP="009F6A8E">
      <w:pPr>
        <w:rPr>
          <w:b/>
          <w:u w:val="single"/>
        </w:rPr>
      </w:pPr>
    </w:p>
    <w:p w14:paraId="3D37B426" w14:textId="0634F43D" w:rsidR="00F20738" w:rsidRDefault="00F20738">
      <w:r>
        <w:br w:type="page"/>
      </w:r>
    </w:p>
    <w:p w14:paraId="43F6561C" w14:textId="755803D0" w:rsidR="002E7569" w:rsidRPr="00441669" w:rsidRDefault="002E7569" w:rsidP="00BB0454">
      <w:pPr>
        <w:pStyle w:val="Heading1"/>
        <w:rPr>
          <w:b/>
          <w:bCs/>
          <w:noProof/>
          <w:sz w:val="72"/>
          <w:szCs w:val="72"/>
        </w:rPr>
      </w:pPr>
      <w:proofErr w:type="gramStart"/>
      <w:r w:rsidRPr="00441669">
        <w:rPr>
          <w:b/>
          <w:bCs/>
        </w:rPr>
        <w:lastRenderedPageBreak/>
        <w:t>Time Table</w:t>
      </w:r>
      <w:proofErr w:type="gramEnd"/>
      <w:r w:rsidRPr="00441669">
        <w:rPr>
          <w:b/>
          <w:bCs/>
        </w:rPr>
        <w:t xml:space="preserve"> </w:t>
      </w:r>
    </w:p>
    <w:p w14:paraId="35882C77" w14:textId="77777777" w:rsidR="00B0100B" w:rsidRDefault="00B0100B" w:rsidP="002E7569">
      <w:pPr>
        <w:rPr>
          <w:b/>
          <w:u w:val="single"/>
        </w:rPr>
      </w:pPr>
    </w:p>
    <w:p w14:paraId="5B1C5033" w14:textId="4D09996D" w:rsidR="002E7569" w:rsidRDefault="008B5545" w:rsidP="002E7569">
      <w:r>
        <w:t>Four</w:t>
      </w:r>
      <w:r w:rsidR="002E7569">
        <w:t xml:space="preserve"> main </w:t>
      </w:r>
      <w:r w:rsidR="004D4534">
        <w:t>ultrasound modules covered</w:t>
      </w:r>
      <w:r w:rsidR="002E7569">
        <w:t>:</w:t>
      </w:r>
    </w:p>
    <w:p w14:paraId="683DAE35" w14:textId="4D2AD1AD" w:rsidR="002E7569" w:rsidRDefault="002271BD" w:rsidP="004D4534">
      <w:pPr>
        <w:pStyle w:val="ListParagraph"/>
        <w:numPr>
          <w:ilvl w:val="0"/>
          <w:numId w:val="42"/>
        </w:numPr>
        <w:spacing w:after="160" w:line="259" w:lineRule="auto"/>
      </w:pPr>
      <w:r>
        <w:t>AAA</w:t>
      </w:r>
      <w:r w:rsidR="002E7569">
        <w:t xml:space="preserve"> (</w:t>
      </w:r>
      <w:r w:rsidR="00D968DF">
        <w:t>3</w:t>
      </w:r>
      <w:r w:rsidR="002E7569">
        <w:t xml:space="preserve"> hours)</w:t>
      </w:r>
    </w:p>
    <w:p w14:paraId="215126DC" w14:textId="38733847" w:rsidR="002E7569" w:rsidRDefault="002271BD" w:rsidP="004D4534">
      <w:pPr>
        <w:pStyle w:val="ListParagraph"/>
        <w:numPr>
          <w:ilvl w:val="0"/>
          <w:numId w:val="42"/>
        </w:numPr>
        <w:spacing w:after="160" w:line="259" w:lineRule="auto"/>
      </w:pPr>
      <w:r>
        <w:t>Lung</w:t>
      </w:r>
      <w:r w:rsidR="002E7569">
        <w:t xml:space="preserve"> (</w:t>
      </w:r>
      <w:r>
        <w:t>2</w:t>
      </w:r>
      <w:r w:rsidR="002E7569">
        <w:t xml:space="preserve"> hours)</w:t>
      </w:r>
    </w:p>
    <w:p w14:paraId="414C8636" w14:textId="5DA0EB88" w:rsidR="002E7569" w:rsidRDefault="00D968DF" w:rsidP="004D4534">
      <w:pPr>
        <w:pStyle w:val="ListParagraph"/>
        <w:numPr>
          <w:ilvl w:val="0"/>
          <w:numId w:val="42"/>
        </w:numPr>
        <w:spacing w:after="160" w:line="259" w:lineRule="auto"/>
      </w:pPr>
      <w:r>
        <w:t>F</w:t>
      </w:r>
      <w:r w:rsidR="002E7569">
        <w:t>ELS (</w:t>
      </w:r>
      <w:r>
        <w:t>6</w:t>
      </w:r>
      <w:r w:rsidR="002E7569">
        <w:t xml:space="preserve"> hours)</w:t>
      </w:r>
    </w:p>
    <w:p w14:paraId="2FC5999D" w14:textId="71D58F95" w:rsidR="002E7569" w:rsidRDefault="002271BD" w:rsidP="004D4534">
      <w:pPr>
        <w:pStyle w:val="ListParagraph"/>
        <w:numPr>
          <w:ilvl w:val="0"/>
          <w:numId w:val="42"/>
        </w:numPr>
        <w:spacing w:after="160" w:line="259" w:lineRule="auto"/>
      </w:pPr>
      <w:r>
        <w:t xml:space="preserve">EFAST </w:t>
      </w:r>
      <w:r w:rsidR="002E7569">
        <w:t>(</w:t>
      </w:r>
      <w:r w:rsidR="00441669">
        <w:t>3</w:t>
      </w:r>
      <w:r w:rsidR="002E7569">
        <w:t xml:space="preserve"> hours)</w:t>
      </w:r>
    </w:p>
    <w:p w14:paraId="62A5637B" w14:textId="77777777" w:rsidR="003C2BAD" w:rsidRDefault="003C2BAD" w:rsidP="003C2BAD">
      <w:r>
        <w:t>This course is accredited with ASUM and ACEM for 14 hours of CPD</w:t>
      </w:r>
    </w:p>
    <w:p w14:paraId="414660A4" w14:textId="77777777" w:rsidR="002E7569" w:rsidRDefault="002E7569" w:rsidP="00464F01">
      <w:pPr>
        <w:autoSpaceDE w:val="0"/>
        <w:autoSpaceDN w:val="0"/>
        <w:adjustRightInd w:val="0"/>
        <w:rPr>
          <w:b/>
          <w:bCs/>
          <w:u w:val="single"/>
        </w:rPr>
      </w:pPr>
    </w:p>
    <w:p w14:paraId="5B986AE3" w14:textId="77777777" w:rsidR="003C2BAD" w:rsidRDefault="003C2BAD" w:rsidP="00464F01">
      <w:pPr>
        <w:autoSpaceDE w:val="0"/>
        <w:autoSpaceDN w:val="0"/>
        <w:adjustRightInd w:val="0"/>
        <w:rPr>
          <w:rFonts w:ascii="FiraSans-Light" w:hAnsi="FiraSans-Light" w:cs="FiraSans-Light"/>
          <w:b/>
          <w:sz w:val="24"/>
          <w:szCs w:val="24"/>
          <w:u w:val="single"/>
        </w:rPr>
      </w:pPr>
    </w:p>
    <w:p w14:paraId="6A9DEEC2" w14:textId="77777777" w:rsidR="008B5545" w:rsidRDefault="008B5545" w:rsidP="008B5545">
      <w:pPr>
        <w:rPr>
          <w:b/>
          <w:bCs/>
          <w:u w:val="single"/>
        </w:rPr>
      </w:pPr>
      <w:r w:rsidRPr="005E43F0">
        <w:rPr>
          <w:b/>
          <w:bCs/>
          <w:u w:val="single"/>
        </w:rPr>
        <w:t>Day 1</w:t>
      </w:r>
    </w:p>
    <w:p w14:paraId="77CC9689" w14:textId="77777777" w:rsidR="003C2BAD" w:rsidRDefault="003C2BAD" w:rsidP="008B5545">
      <w:pPr>
        <w:rPr>
          <w:b/>
          <w:bCs/>
          <w:u w:val="single"/>
        </w:rPr>
      </w:pPr>
    </w:p>
    <w:p w14:paraId="19459F8E" w14:textId="77777777" w:rsidR="003C2BAD" w:rsidRDefault="003C2BAD" w:rsidP="003C2BAD">
      <w:r>
        <w:t>08:00 – 08:30 am registration</w:t>
      </w:r>
    </w:p>
    <w:p w14:paraId="1F06C0B0" w14:textId="77777777" w:rsidR="003C2BAD" w:rsidRDefault="003C2BAD" w:rsidP="003C2BAD"/>
    <w:p w14:paraId="611AD8F5" w14:textId="77777777" w:rsidR="003C2BAD" w:rsidRDefault="003C2BAD" w:rsidP="003C2BAD">
      <w:r w:rsidRPr="005E43F0">
        <w:rPr>
          <w:b/>
          <w:bCs/>
        </w:rPr>
        <w:t xml:space="preserve">08:30 – 11:30 am </w:t>
      </w:r>
      <w:r>
        <w:rPr>
          <w:b/>
          <w:bCs/>
        </w:rPr>
        <w:t>AAA</w:t>
      </w:r>
      <w:r w:rsidRPr="005E43F0">
        <w:rPr>
          <w:b/>
          <w:bCs/>
        </w:rPr>
        <w:t xml:space="preserve"> module</w:t>
      </w:r>
      <w:r>
        <w:rPr>
          <w:b/>
          <w:bCs/>
        </w:rPr>
        <w:t xml:space="preserve">: </w:t>
      </w:r>
      <w:r>
        <w:t>1 hour presentation then 2 hours of real - life scanning time with volunteers</w:t>
      </w:r>
    </w:p>
    <w:p w14:paraId="5E02119C" w14:textId="77777777" w:rsidR="003C2BAD" w:rsidRDefault="003C2BAD" w:rsidP="003C2BAD"/>
    <w:p w14:paraId="106A6903" w14:textId="77777777" w:rsidR="003C2BAD" w:rsidRDefault="003C2BAD" w:rsidP="003C2BAD">
      <w:r>
        <w:t>11:30am – 11:45am Morning Tea</w:t>
      </w:r>
    </w:p>
    <w:p w14:paraId="5D4B5BAC" w14:textId="77777777" w:rsidR="003C2BAD" w:rsidRDefault="003C2BAD" w:rsidP="003C2BAD"/>
    <w:p w14:paraId="2F08CF8B" w14:textId="77777777" w:rsidR="003C2BAD" w:rsidRDefault="003C2BAD" w:rsidP="003C2BAD">
      <w:r w:rsidRPr="005E43F0">
        <w:rPr>
          <w:b/>
          <w:bCs/>
        </w:rPr>
        <w:t xml:space="preserve">11:45 – 13:45 </w:t>
      </w:r>
      <w:r>
        <w:rPr>
          <w:b/>
          <w:bCs/>
        </w:rPr>
        <w:t>p</w:t>
      </w:r>
      <w:r w:rsidRPr="005E43F0">
        <w:rPr>
          <w:b/>
          <w:bCs/>
        </w:rPr>
        <w:t xml:space="preserve">m Lung module: </w:t>
      </w:r>
      <w:r>
        <w:t xml:space="preserve">1 hour presentation then 2 </w:t>
      </w:r>
      <w:proofErr w:type="gramStart"/>
      <w:r>
        <w:t>hour</w:t>
      </w:r>
      <w:proofErr w:type="gramEnd"/>
      <w:r>
        <w:t xml:space="preserve"> of real – life scanning time with volunteers</w:t>
      </w:r>
    </w:p>
    <w:p w14:paraId="000EDD38" w14:textId="77777777" w:rsidR="003C2BAD" w:rsidRDefault="003C2BAD" w:rsidP="003C2BAD"/>
    <w:p w14:paraId="55495907" w14:textId="77777777" w:rsidR="003C2BAD" w:rsidRDefault="003C2BAD" w:rsidP="003C2BAD">
      <w:r>
        <w:t>13:45 – 14:15 pm Lunch</w:t>
      </w:r>
    </w:p>
    <w:p w14:paraId="79E93769" w14:textId="77777777" w:rsidR="003C2BAD" w:rsidRDefault="003C2BAD" w:rsidP="003C2BAD"/>
    <w:p w14:paraId="02FFA4C5" w14:textId="77777777" w:rsidR="003C2BAD" w:rsidRDefault="003C2BAD" w:rsidP="003C2BAD">
      <w:r w:rsidRPr="005E43F0">
        <w:rPr>
          <w:b/>
          <w:bCs/>
        </w:rPr>
        <w:t xml:space="preserve">14:15 – 17:15 pm </w:t>
      </w:r>
      <w:r>
        <w:rPr>
          <w:b/>
          <w:bCs/>
        </w:rPr>
        <w:t xml:space="preserve">first half of </w:t>
      </w:r>
      <w:r w:rsidRPr="005E43F0">
        <w:rPr>
          <w:b/>
          <w:bCs/>
        </w:rPr>
        <w:t>FELS module:</w:t>
      </w:r>
      <w:r>
        <w:rPr>
          <w:b/>
          <w:bCs/>
        </w:rPr>
        <w:t xml:space="preserve"> </w:t>
      </w:r>
      <w:r>
        <w:t>1 hour presentation then 2 hours of real – life scanning on volunteers</w:t>
      </w:r>
    </w:p>
    <w:p w14:paraId="2460C327" w14:textId="77777777" w:rsidR="003C2BAD" w:rsidRDefault="003C2BAD" w:rsidP="003C2BAD"/>
    <w:p w14:paraId="2F2B81BE" w14:textId="77777777" w:rsidR="003C2BAD" w:rsidRPr="005E43F0" w:rsidRDefault="003C2BAD" w:rsidP="003C2BAD">
      <w:r>
        <w:t>17:15 -17:30 pm: round up of the day, questions, comments and close.</w:t>
      </w:r>
    </w:p>
    <w:p w14:paraId="331D26F2" w14:textId="77777777" w:rsidR="003C2BAD" w:rsidRDefault="003C2BAD" w:rsidP="003C2BAD"/>
    <w:p w14:paraId="006BF25A" w14:textId="77777777" w:rsidR="003C2BAD" w:rsidRDefault="003C2BAD" w:rsidP="003C2BAD"/>
    <w:p w14:paraId="483D1167" w14:textId="77777777" w:rsidR="003C2BAD" w:rsidRDefault="003C2BAD" w:rsidP="003C2BAD"/>
    <w:p w14:paraId="69D18AC9" w14:textId="77777777" w:rsidR="003C2BAD" w:rsidRDefault="003C2BAD" w:rsidP="003C2BAD">
      <w:pPr>
        <w:rPr>
          <w:b/>
          <w:bCs/>
          <w:u w:val="single"/>
        </w:rPr>
      </w:pPr>
      <w:r w:rsidRPr="005E43F0">
        <w:rPr>
          <w:b/>
          <w:bCs/>
          <w:u w:val="single"/>
        </w:rPr>
        <w:t>Day 2</w:t>
      </w:r>
    </w:p>
    <w:p w14:paraId="26C63BAE" w14:textId="77777777" w:rsidR="003C2BAD" w:rsidRDefault="003C2BAD" w:rsidP="003C2BAD">
      <w:pPr>
        <w:rPr>
          <w:b/>
          <w:bCs/>
          <w:u w:val="single"/>
        </w:rPr>
      </w:pPr>
    </w:p>
    <w:p w14:paraId="1DEC42F4" w14:textId="77777777" w:rsidR="003C2BAD" w:rsidRDefault="003C2BAD" w:rsidP="003C2BAD">
      <w:r>
        <w:t>09:00 – 09:30 am registration, questions to faculty from previous day.</w:t>
      </w:r>
    </w:p>
    <w:p w14:paraId="0BD13BB9" w14:textId="77777777" w:rsidR="003C2BAD" w:rsidRDefault="003C2BAD" w:rsidP="003C2BAD"/>
    <w:p w14:paraId="74ECDAB5" w14:textId="77777777" w:rsidR="003C2BAD" w:rsidRDefault="003C2BAD" w:rsidP="003C2BAD">
      <w:pPr>
        <w:rPr>
          <w:b/>
          <w:bCs/>
        </w:rPr>
      </w:pPr>
      <w:r w:rsidRPr="00CC6EB8">
        <w:rPr>
          <w:b/>
          <w:bCs/>
        </w:rPr>
        <w:t>0</w:t>
      </w:r>
      <w:r>
        <w:rPr>
          <w:b/>
          <w:bCs/>
        </w:rPr>
        <w:t>9</w:t>
      </w:r>
      <w:r w:rsidRPr="00CC6EB8">
        <w:rPr>
          <w:b/>
          <w:bCs/>
        </w:rPr>
        <w:t>:30 – 1</w:t>
      </w:r>
      <w:r>
        <w:rPr>
          <w:b/>
          <w:bCs/>
        </w:rPr>
        <w:t>2</w:t>
      </w:r>
      <w:r w:rsidRPr="00CC6EB8">
        <w:rPr>
          <w:b/>
          <w:bCs/>
        </w:rPr>
        <w:t>:30 am completion of FELS module</w:t>
      </w:r>
    </w:p>
    <w:p w14:paraId="3D8F3BEE" w14:textId="77777777" w:rsidR="003C2BAD" w:rsidRDefault="003C2BAD" w:rsidP="003C2BAD">
      <w:pPr>
        <w:rPr>
          <w:b/>
          <w:bCs/>
        </w:rPr>
      </w:pPr>
    </w:p>
    <w:p w14:paraId="3AFADBC6" w14:textId="77777777" w:rsidR="003C2BAD" w:rsidRDefault="003C2BAD" w:rsidP="003C2BAD">
      <w:r>
        <w:t>12:30 – 13:00 pm Lunch</w:t>
      </w:r>
    </w:p>
    <w:p w14:paraId="44CE0B41" w14:textId="77777777" w:rsidR="003C2BAD" w:rsidRDefault="003C2BAD" w:rsidP="003C2BAD"/>
    <w:p w14:paraId="2F928BAA" w14:textId="77777777" w:rsidR="003C2BAD" w:rsidRDefault="003C2BAD" w:rsidP="003C2BAD">
      <w:r w:rsidRPr="00CC6EB8">
        <w:rPr>
          <w:b/>
          <w:bCs/>
        </w:rPr>
        <w:t xml:space="preserve">13:00 – 16:00 pm </w:t>
      </w:r>
      <w:r>
        <w:rPr>
          <w:b/>
          <w:bCs/>
        </w:rPr>
        <w:t>EFAST</w:t>
      </w:r>
      <w:r w:rsidRPr="00CC6EB8">
        <w:rPr>
          <w:b/>
          <w:bCs/>
        </w:rPr>
        <w:t xml:space="preserve"> module:</w:t>
      </w:r>
      <w:r>
        <w:rPr>
          <w:b/>
          <w:bCs/>
        </w:rPr>
        <w:t xml:space="preserve"> </w:t>
      </w:r>
      <w:r>
        <w:t>1 hour presentation and 2 hours of real-life scanning on volunteers</w:t>
      </w:r>
    </w:p>
    <w:p w14:paraId="2404C470" w14:textId="77777777" w:rsidR="003C2BAD" w:rsidRDefault="003C2BAD" w:rsidP="003C2BAD"/>
    <w:p w14:paraId="65F0C1B2" w14:textId="77777777" w:rsidR="003C2BAD" w:rsidRDefault="003C2BAD" w:rsidP="003C2BAD">
      <w:r>
        <w:t>16:00-16:15 pm Afternoon Tea and any questions to faculty</w:t>
      </w:r>
    </w:p>
    <w:p w14:paraId="6043AEAA" w14:textId="77777777" w:rsidR="003C2BAD" w:rsidRDefault="003C2BAD" w:rsidP="003C2BAD"/>
    <w:p w14:paraId="1F90AA45" w14:textId="77777777" w:rsidR="003C2BAD" w:rsidRDefault="003C2BAD" w:rsidP="003C2BAD">
      <w:pPr>
        <w:rPr>
          <w:b/>
          <w:bCs/>
        </w:rPr>
      </w:pPr>
      <w:r w:rsidRPr="00CC6EB8">
        <w:rPr>
          <w:b/>
          <w:bCs/>
        </w:rPr>
        <w:t>16:15 – 17:15 pm Assessment MCQ’s</w:t>
      </w:r>
    </w:p>
    <w:p w14:paraId="0BE0CBDF" w14:textId="77777777" w:rsidR="003C2BAD" w:rsidRDefault="003C2BAD" w:rsidP="003C2BAD">
      <w:pPr>
        <w:rPr>
          <w:b/>
          <w:bCs/>
        </w:rPr>
      </w:pPr>
    </w:p>
    <w:p w14:paraId="49F9E355" w14:textId="77777777" w:rsidR="003C2BAD" w:rsidRPr="00CC6EB8" w:rsidRDefault="003C2BAD" w:rsidP="003C2BAD">
      <w:r>
        <w:t>17:15 – 17:30 pm Completion of evaluation forms and conclusions and summary for the 2 days.</w:t>
      </w:r>
    </w:p>
    <w:p w14:paraId="12930BFF" w14:textId="77777777" w:rsidR="003C2BAD" w:rsidRDefault="003C2BAD" w:rsidP="003C2BAD"/>
    <w:p w14:paraId="75230F44" w14:textId="77777777" w:rsidR="003C2BAD" w:rsidRDefault="003C2BAD" w:rsidP="008B5545">
      <w:pPr>
        <w:rPr>
          <w:b/>
          <w:bCs/>
          <w:u w:val="single"/>
        </w:rPr>
      </w:pPr>
    </w:p>
    <w:p w14:paraId="47DD818F" w14:textId="77777777" w:rsidR="008B5545" w:rsidRDefault="008B5545" w:rsidP="008B5545">
      <w:pPr>
        <w:rPr>
          <w:b/>
          <w:bCs/>
          <w:u w:val="single"/>
        </w:rPr>
      </w:pPr>
    </w:p>
    <w:p w14:paraId="745F0A42" w14:textId="77777777" w:rsidR="008B5545" w:rsidRPr="00CC6EB8" w:rsidRDefault="008B5545" w:rsidP="008B5545"/>
    <w:p w14:paraId="14771649" w14:textId="35D0F362" w:rsidR="00CC469B" w:rsidRPr="00441669" w:rsidRDefault="00CC469B" w:rsidP="00BB0454">
      <w:pPr>
        <w:pStyle w:val="Heading1"/>
        <w:rPr>
          <w:b/>
          <w:bCs/>
          <w:u w:val="single"/>
        </w:rPr>
      </w:pPr>
      <w:r w:rsidRPr="00441669">
        <w:rPr>
          <w:b/>
          <w:bCs/>
          <w:u w:val="single"/>
        </w:rPr>
        <w:lastRenderedPageBreak/>
        <w:t>Course Instructors</w:t>
      </w:r>
    </w:p>
    <w:p w14:paraId="423C85E7" w14:textId="34ABBA2A" w:rsidR="00CC469B" w:rsidRPr="00E92FCC" w:rsidRDefault="00CC469B" w:rsidP="004058EF">
      <w:pPr>
        <w:autoSpaceDE w:val="0"/>
        <w:autoSpaceDN w:val="0"/>
        <w:adjustRightInd w:val="0"/>
      </w:pPr>
    </w:p>
    <w:p w14:paraId="31F2590F" w14:textId="146A03FF" w:rsidR="00820739" w:rsidRDefault="00CC469B" w:rsidP="003C2BAD">
      <w:pPr>
        <w:pStyle w:val="ListParagraph"/>
        <w:numPr>
          <w:ilvl w:val="0"/>
          <w:numId w:val="15"/>
        </w:numPr>
        <w:autoSpaceDE w:val="0"/>
        <w:autoSpaceDN w:val="0"/>
        <w:adjustRightInd w:val="0"/>
      </w:pPr>
      <w:r w:rsidRPr="52CDE1B4">
        <w:t>Dr Christopher Tang,</w:t>
      </w:r>
      <w:r w:rsidR="466331D4" w:rsidRPr="52CDE1B4">
        <w:t xml:space="preserve"> </w:t>
      </w:r>
      <w:r w:rsidRPr="52CDE1B4">
        <w:t>FACEM</w:t>
      </w:r>
      <w:r w:rsidR="007E60CB" w:rsidRPr="52CDE1B4">
        <w:t xml:space="preserve">, </w:t>
      </w:r>
      <w:r w:rsidR="007709A4" w:rsidRPr="52CDE1B4">
        <w:t>CCP</w:t>
      </w:r>
      <w:r w:rsidR="00973604" w:rsidRPr="52CDE1B4">
        <w:t>U</w:t>
      </w:r>
      <w:r w:rsidR="001E3878">
        <w:t xml:space="preserve"> at Redlands Hospital</w:t>
      </w:r>
      <w:r w:rsidR="004058EF">
        <w:t xml:space="preserve">, </w:t>
      </w:r>
      <w:r w:rsidR="004058EF">
        <w:t>(Course Director)</w:t>
      </w:r>
    </w:p>
    <w:p w14:paraId="371B241D" w14:textId="318F2D9B" w:rsidR="001E3878" w:rsidRDefault="001E3878" w:rsidP="001E3878">
      <w:pPr>
        <w:pStyle w:val="ListParagraph"/>
        <w:numPr>
          <w:ilvl w:val="0"/>
          <w:numId w:val="15"/>
        </w:numPr>
        <w:autoSpaceDE w:val="0"/>
        <w:autoSpaceDN w:val="0"/>
        <w:adjustRightInd w:val="0"/>
      </w:pPr>
      <w:r>
        <w:t xml:space="preserve">Dr </w:t>
      </w:r>
      <w:proofErr w:type="spellStart"/>
      <w:r>
        <w:t>Zeena</w:t>
      </w:r>
      <w:proofErr w:type="spellEnd"/>
      <w:r>
        <w:t xml:space="preserve"> Tawfik, FACEM, CCPU at Albury Wodonga Health</w:t>
      </w:r>
    </w:p>
    <w:p w14:paraId="3CDE5763" w14:textId="6F84A94C" w:rsidR="001E3878" w:rsidRDefault="001E3878" w:rsidP="001E3878">
      <w:pPr>
        <w:pStyle w:val="ListParagraph"/>
        <w:numPr>
          <w:ilvl w:val="0"/>
          <w:numId w:val="15"/>
        </w:numPr>
        <w:autoSpaceDE w:val="0"/>
        <w:autoSpaceDN w:val="0"/>
        <w:adjustRightInd w:val="0"/>
      </w:pPr>
      <w:r>
        <w:t xml:space="preserve">Dr Audrey </w:t>
      </w:r>
      <w:proofErr w:type="spellStart"/>
      <w:r w:rsidR="004E7AB7">
        <w:t>Vignisdottir</w:t>
      </w:r>
      <w:proofErr w:type="spellEnd"/>
      <w:r w:rsidR="004E7AB7">
        <w:t xml:space="preserve">, </w:t>
      </w:r>
      <w:r w:rsidR="00532E42">
        <w:t xml:space="preserve">CCPU, </w:t>
      </w:r>
      <w:r w:rsidR="004E7AB7">
        <w:t xml:space="preserve">Senior ED Registrar at </w:t>
      </w:r>
      <w:r w:rsidR="004058EF">
        <w:t>Logan</w:t>
      </w:r>
      <w:r w:rsidR="004E7AB7">
        <w:t xml:space="preserve"> Hospital, Brisbane.</w:t>
      </w:r>
    </w:p>
    <w:p w14:paraId="03645211" w14:textId="3B76FEBB" w:rsidR="004058EF" w:rsidRDefault="004058EF" w:rsidP="001E3878">
      <w:pPr>
        <w:pStyle w:val="ListParagraph"/>
        <w:numPr>
          <w:ilvl w:val="0"/>
          <w:numId w:val="15"/>
        </w:numPr>
        <w:autoSpaceDE w:val="0"/>
        <w:autoSpaceDN w:val="0"/>
        <w:adjustRightInd w:val="0"/>
      </w:pPr>
      <w:r>
        <w:t>Dr Matthew Morris, Senior ED Registrar at Redlands Hospital, Brisbane.</w:t>
      </w:r>
    </w:p>
    <w:p w14:paraId="2702B37F" w14:textId="2794864B" w:rsidR="004058EF" w:rsidRDefault="004058EF" w:rsidP="001E3878">
      <w:pPr>
        <w:pStyle w:val="ListParagraph"/>
        <w:numPr>
          <w:ilvl w:val="0"/>
          <w:numId w:val="15"/>
        </w:numPr>
        <w:autoSpaceDE w:val="0"/>
        <w:autoSpaceDN w:val="0"/>
        <w:adjustRightInd w:val="0"/>
      </w:pPr>
      <w:r>
        <w:t>Dr Jian Lee, FACEM, CCPU at Redlands Hospital</w:t>
      </w:r>
    </w:p>
    <w:p w14:paraId="3858CA99" w14:textId="6DD52B8A" w:rsidR="004058EF" w:rsidRDefault="004058EF" w:rsidP="001E3878">
      <w:pPr>
        <w:pStyle w:val="ListParagraph"/>
        <w:numPr>
          <w:ilvl w:val="0"/>
          <w:numId w:val="15"/>
        </w:numPr>
        <w:autoSpaceDE w:val="0"/>
        <w:autoSpaceDN w:val="0"/>
        <w:adjustRightInd w:val="0"/>
      </w:pPr>
      <w:r>
        <w:t xml:space="preserve">Dr </w:t>
      </w:r>
      <w:proofErr w:type="spellStart"/>
      <w:r>
        <w:t>Sudath</w:t>
      </w:r>
      <w:proofErr w:type="spellEnd"/>
      <w:r>
        <w:t xml:space="preserve"> </w:t>
      </w:r>
      <w:proofErr w:type="spellStart"/>
      <w:r>
        <w:t>Weerapperuma</w:t>
      </w:r>
      <w:proofErr w:type="spellEnd"/>
      <w:r>
        <w:t>, FACEM, CCPU at The Mater Hospital, South Brisbane</w:t>
      </w:r>
    </w:p>
    <w:p w14:paraId="18B3FB9D" w14:textId="04775ADD" w:rsidR="00CC469B" w:rsidRPr="00E92FCC" w:rsidRDefault="00CC469B" w:rsidP="00CC469B">
      <w:pPr>
        <w:autoSpaceDE w:val="0"/>
        <w:autoSpaceDN w:val="0"/>
        <w:adjustRightInd w:val="0"/>
        <w:rPr>
          <w:rFonts w:cstheme="minorHAnsi"/>
          <w:b/>
          <w:u w:val="single"/>
        </w:rPr>
      </w:pPr>
    </w:p>
    <w:p w14:paraId="62341BE2" w14:textId="77777777" w:rsidR="00CC469B" w:rsidRDefault="00CC469B" w:rsidP="00CC469B">
      <w:pPr>
        <w:autoSpaceDE w:val="0"/>
        <w:autoSpaceDN w:val="0"/>
        <w:adjustRightInd w:val="0"/>
        <w:rPr>
          <w:rFonts w:ascii="FiraSans-Light" w:hAnsi="FiraSans-Light" w:cs="FiraSans-Light"/>
          <w:b/>
          <w:sz w:val="24"/>
          <w:szCs w:val="24"/>
          <w:u w:val="single"/>
        </w:rPr>
      </w:pPr>
    </w:p>
    <w:p w14:paraId="773F3B3A" w14:textId="77777777" w:rsidR="0016637D" w:rsidRDefault="0016637D" w:rsidP="003C2BAD">
      <w:pPr>
        <w:autoSpaceDE w:val="0"/>
        <w:autoSpaceDN w:val="0"/>
        <w:adjustRightInd w:val="0"/>
        <w:rPr>
          <w:rFonts w:ascii="FiraSans-Light" w:hAnsi="FiraSans-Light" w:cs="FiraSans-Light"/>
          <w:b/>
          <w:sz w:val="24"/>
          <w:szCs w:val="24"/>
          <w:u w:val="single"/>
        </w:rPr>
      </w:pPr>
    </w:p>
    <w:p w14:paraId="5A2EC3B5" w14:textId="77777777" w:rsidR="003C2BAD" w:rsidRDefault="003C2BAD" w:rsidP="003C2BAD">
      <w:pPr>
        <w:autoSpaceDE w:val="0"/>
        <w:autoSpaceDN w:val="0"/>
        <w:adjustRightInd w:val="0"/>
        <w:rPr>
          <w:rFonts w:ascii="FiraSans-Light" w:hAnsi="FiraSans-Light" w:cs="FiraSans-Light"/>
          <w:b/>
          <w:sz w:val="24"/>
          <w:szCs w:val="24"/>
          <w:u w:val="single"/>
        </w:rPr>
      </w:pPr>
    </w:p>
    <w:p w14:paraId="3D74B90A" w14:textId="77777777" w:rsidR="003C2BAD" w:rsidRDefault="003C2BAD" w:rsidP="003C2BAD">
      <w:pPr>
        <w:autoSpaceDE w:val="0"/>
        <w:autoSpaceDN w:val="0"/>
        <w:adjustRightInd w:val="0"/>
        <w:rPr>
          <w:rFonts w:ascii="FiraSans-Light" w:hAnsi="FiraSans-Light" w:cs="FiraSans-Light"/>
          <w:b/>
          <w:sz w:val="24"/>
          <w:szCs w:val="24"/>
          <w:u w:val="single"/>
        </w:rPr>
      </w:pPr>
    </w:p>
    <w:p w14:paraId="0629F999" w14:textId="77777777" w:rsidR="003C2BAD" w:rsidRDefault="003C2BAD" w:rsidP="003C2BAD">
      <w:pPr>
        <w:autoSpaceDE w:val="0"/>
        <w:autoSpaceDN w:val="0"/>
        <w:adjustRightInd w:val="0"/>
        <w:rPr>
          <w:rFonts w:ascii="FiraSans-Light" w:hAnsi="FiraSans-Light" w:cs="FiraSans-Light"/>
          <w:b/>
          <w:sz w:val="24"/>
          <w:szCs w:val="24"/>
          <w:u w:val="single"/>
        </w:rPr>
      </w:pPr>
    </w:p>
    <w:p w14:paraId="59C7651B" w14:textId="77777777" w:rsidR="003C2BAD" w:rsidRDefault="003C2BAD" w:rsidP="003C2BAD">
      <w:pPr>
        <w:autoSpaceDE w:val="0"/>
        <w:autoSpaceDN w:val="0"/>
        <w:adjustRightInd w:val="0"/>
        <w:rPr>
          <w:rFonts w:ascii="FiraSans-Light" w:hAnsi="FiraSans-Light" w:cs="FiraSans-Light"/>
          <w:b/>
          <w:sz w:val="24"/>
          <w:szCs w:val="24"/>
          <w:u w:val="single"/>
        </w:rPr>
      </w:pPr>
    </w:p>
    <w:p w14:paraId="01D61F6D" w14:textId="77777777" w:rsidR="003C2BAD" w:rsidRDefault="003C2BAD" w:rsidP="003C2BAD">
      <w:pPr>
        <w:autoSpaceDE w:val="0"/>
        <w:autoSpaceDN w:val="0"/>
        <w:adjustRightInd w:val="0"/>
        <w:rPr>
          <w:rFonts w:ascii="FiraSans-Light" w:hAnsi="FiraSans-Light" w:cs="FiraSans-Light"/>
          <w:b/>
          <w:sz w:val="24"/>
          <w:szCs w:val="24"/>
          <w:u w:val="single"/>
        </w:rPr>
      </w:pPr>
    </w:p>
    <w:p w14:paraId="6C51F6CC" w14:textId="77777777" w:rsidR="003C2BAD" w:rsidRDefault="003C2BAD" w:rsidP="003C2BAD">
      <w:pPr>
        <w:autoSpaceDE w:val="0"/>
        <w:autoSpaceDN w:val="0"/>
        <w:adjustRightInd w:val="0"/>
        <w:rPr>
          <w:rFonts w:ascii="FiraSans-Light" w:hAnsi="FiraSans-Light" w:cs="FiraSans-Light"/>
          <w:b/>
          <w:sz w:val="24"/>
          <w:szCs w:val="24"/>
          <w:u w:val="single"/>
        </w:rPr>
      </w:pPr>
    </w:p>
    <w:p w14:paraId="07974129" w14:textId="77777777" w:rsidR="003C2BAD" w:rsidRDefault="003C2BAD" w:rsidP="003C2BAD">
      <w:pPr>
        <w:autoSpaceDE w:val="0"/>
        <w:autoSpaceDN w:val="0"/>
        <w:adjustRightInd w:val="0"/>
        <w:rPr>
          <w:rFonts w:ascii="FiraSans-Light" w:hAnsi="FiraSans-Light" w:cs="FiraSans-Light"/>
          <w:b/>
          <w:sz w:val="24"/>
          <w:szCs w:val="24"/>
          <w:u w:val="single"/>
        </w:rPr>
      </w:pPr>
    </w:p>
    <w:p w14:paraId="5BB73B36" w14:textId="77777777" w:rsidR="003C2BAD" w:rsidRDefault="003C2BAD" w:rsidP="003C2BAD">
      <w:pPr>
        <w:autoSpaceDE w:val="0"/>
        <w:autoSpaceDN w:val="0"/>
        <w:adjustRightInd w:val="0"/>
        <w:rPr>
          <w:rFonts w:ascii="FiraSans-Light" w:hAnsi="FiraSans-Light" w:cs="FiraSans-Light"/>
          <w:b/>
          <w:sz w:val="24"/>
          <w:szCs w:val="24"/>
          <w:u w:val="single"/>
        </w:rPr>
      </w:pPr>
    </w:p>
    <w:p w14:paraId="5BCC9B99" w14:textId="77777777" w:rsidR="003C2BAD" w:rsidRDefault="003C2BAD" w:rsidP="003C2BAD">
      <w:pPr>
        <w:autoSpaceDE w:val="0"/>
        <w:autoSpaceDN w:val="0"/>
        <w:adjustRightInd w:val="0"/>
        <w:rPr>
          <w:rFonts w:ascii="FiraSans-Light" w:hAnsi="FiraSans-Light" w:cs="FiraSans-Light"/>
          <w:b/>
          <w:sz w:val="24"/>
          <w:szCs w:val="24"/>
          <w:u w:val="single"/>
        </w:rPr>
      </w:pPr>
    </w:p>
    <w:p w14:paraId="0EB513A8" w14:textId="77777777" w:rsidR="003C2BAD" w:rsidRDefault="003C2BAD" w:rsidP="003C2BAD">
      <w:pPr>
        <w:autoSpaceDE w:val="0"/>
        <w:autoSpaceDN w:val="0"/>
        <w:adjustRightInd w:val="0"/>
        <w:rPr>
          <w:rFonts w:ascii="FiraSans-Light" w:hAnsi="FiraSans-Light" w:cs="FiraSans-Light"/>
          <w:b/>
          <w:sz w:val="24"/>
          <w:szCs w:val="24"/>
          <w:u w:val="single"/>
        </w:rPr>
      </w:pPr>
    </w:p>
    <w:p w14:paraId="03074D5B" w14:textId="77777777" w:rsidR="003C2BAD" w:rsidRDefault="003C2BAD" w:rsidP="003C2BAD">
      <w:pPr>
        <w:autoSpaceDE w:val="0"/>
        <w:autoSpaceDN w:val="0"/>
        <w:adjustRightInd w:val="0"/>
        <w:rPr>
          <w:rFonts w:ascii="FiraSans-Light" w:hAnsi="FiraSans-Light" w:cs="FiraSans-Light"/>
          <w:b/>
          <w:sz w:val="24"/>
          <w:szCs w:val="24"/>
          <w:u w:val="single"/>
        </w:rPr>
      </w:pPr>
    </w:p>
    <w:p w14:paraId="1202C3DB" w14:textId="77777777" w:rsidR="003C2BAD" w:rsidRDefault="003C2BAD" w:rsidP="003C2BAD">
      <w:pPr>
        <w:autoSpaceDE w:val="0"/>
        <w:autoSpaceDN w:val="0"/>
        <w:adjustRightInd w:val="0"/>
        <w:rPr>
          <w:rFonts w:ascii="FiraSans-Light" w:hAnsi="FiraSans-Light" w:cs="FiraSans-Light"/>
          <w:b/>
          <w:sz w:val="24"/>
          <w:szCs w:val="24"/>
          <w:u w:val="single"/>
        </w:rPr>
      </w:pPr>
    </w:p>
    <w:p w14:paraId="67A594DF" w14:textId="77777777" w:rsidR="003C2BAD" w:rsidRDefault="003C2BAD" w:rsidP="003C2BAD">
      <w:pPr>
        <w:autoSpaceDE w:val="0"/>
        <w:autoSpaceDN w:val="0"/>
        <w:adjustRightInd w:val="0"/>
        <w:rPr>
          <w:rFonts w:ascii="FiraSans-Light" w:hAnsi="FiraSans-Light" w:cs="FiraSans-Light"/>
          <w:b/>
          <w:sz w:val="24"/>
          <w:szCs w:val="24"/>
          <w:u w:val="single"/>
        </w:rPr>
      </w:pPr>
    </w:p>
    <w:p w14:paraId="7F69F3D6" w14:textId="77777777" w:rsidR="003C2BAD" w:rsidRDefault="003C2BAD" w:rsidP="003C2BAD">
      <w:pPr>
        <w:autoSpaceDE w:val="0"/>
        <w:autoSpaceDN w:val="0"/>
        <w:adjustRightInd w:val="0"/>
        <w:rPr>
          <w:rFonts w:ascii="FiraSans-Light" w:hAnsi="FiraSans-Light" w:cs="FiraSans-Light"/>
          <w:b/>
          <w:sz w:val="24"/>
          <w:szCs w:val="24"/>
          <w:u w:val="single"/>
        </w:rPr>
      </w:pPr>
    </w:p>
    <w:p w14:paraId="3A794FFD" w14:textId="77777777" w:rsidR="003C2BAD" w:rsidRDefault="003C2BAD" w:rsidP="003C2BAD">
      <w:pPr>
        <w:autoSpaceDE w:val="0"/>
        <w:autoSpaceDN w:val="0"/>
        <w:adjustRightInd w:val="0"/>
        <w:rPr>
          <w:rFonts w:ascii="FiraSans-Light" w:hAnsi="FiraSans-Light" w:cs="FiraSans-Light"/>
          <w:b/>
          <w:sz w:val="24"/>
          <w:szCs w:val="24"/>
          <w:u w:val="single"/>
        </w:rPr>
      </w:pPr>
    </w:p>
    <w:p w14:paraId="6FB6CE91" w14:textId="77777777" w:rsidR="003C2BAD" w:rsidRDefault="003C2BAD" w:rsidP="003C2BAD">
      <w:pPr>
        <w:autoSpaceDE w:val="0"/>
        <w:autoSpaceDN w:val="0"/>
        <w:adjustRightInd w:val="0"/>
        <w:rPr>
          <w:rFonts w:ascii="FiraSans-Light" w:hAnsi="FiraSans-Light" w:cs="FiraSans-Light"/>
          <w:b/>
          <w:sz w:val="24"/>
          <w:szCs w:val="24"/>
          <w:u w:val="single"/>
        </w:rPr>
      </w:pPr>
    </w:p>
    <w:p w14:paraId="78F8283E" w14:textId="77777777" w:rsidR="003C2BAD" w:rsidRDefault="003C2BAD" w:rsidP="003C2BAD">
      <w:pPr>
        <w:autoSpaceDE w:val="0"/>
        <w:autoSpaceDN w:val="0"/>
        <w:adjustRightInd w:val="0"/>
        <w:rPr>
          <w:rFonts w:ascii="FiraSans-Light" w:hAnsi="FiraSans-Light" w:cs="FiraSans-Light"/>
          <w:b/>
          <w:sz w:val="24"/>
          <w:szCs w:val="24"/>
          <w:u w:val="single"/>
        </w:rPr>
      </w:pPr>
    </w:p>
    <w:p w14:paraId="4A5D92BA" w14:textId="77777777" w:rsidR="003C2BAD" w:rsidRDefault="003C2BAD" w:rsidP="003C2BAD">
      <w:pPr>
        <w:autoSpaceDE w:val="0"/>
        <w:autoSpaceDN w:val="0"/>
        <w:adjustRightInd w:val="0"/>
        <w:rPr>
          <w:rFonts w:ascii="FiraSans-Light" w:hAnsi="FiraSans-Light" w:cs="FiraSans-Light"/>
          <w:b/>
          <w:sz w:val="24"/>
          <w:szCs w:val="24"/>
          <w:u w:val="single"/>
        </w:rPr>
      </w:pPr>
    </w:p>
    <w:p w14:paraId="6B827A99" w14:textId="77777777" w:rsidR="003C2BAD" w:rsidRDefault="003C2BAD" w:rsidP="003C2BAD">
      <w:pPr>
        <w:autoSpaceDE w:val="0"/>
        <w:autoSpaceDN w:val="0"/>
        <w:adjustRightInd w:val="0"/>
        <w:rPr>
          <w:rFonts w:ascii="FiraSans-Light" w:hAnsi="FiraSans-Light" w:cs="FiraSans-Light"/>
          <w:b/>
          <w:sz w:val="24"/>
          <w:szCs w:val="24"/>
          <w:u w:val="single"/>
        </w:rPr>
      </w:pPr>
    </w:p>
    <w:p w14:paraId="0D0CEBC0" w14:textId="77777777" w:rsidR="003C2BAD" w:rsidRDefault="003C2BAD" w:rsidP="003C2BAD">
      <w:pPr>
        <w:autoSpaceDE w:val="0"/>
        <w:autoSpaceDN w:val="0"/>
        <w:adjustRightInd w:val="0"/>
        <w:rPr>
          <w:rFonts w:ascii="FiraSans-Light" w:hAnsi="FiraSans-Light" w:cs="FiraSans-Light"/>
          <w:b/>
          <w:sz w:val="24"/>
          <w:szCs w:val="24"/>
          <w:u w:val="single"/>
        </w:rPr>
      </w:pPr>
    </w:p>
    <w:p w14:paraId="40A00525" w14:textId="77777777" w:rsidR="003C2BAD" w:rsidRDefault="003C2BAD" w:rsidP="003C2BAD">
      <w:pPr>
        <w:autoSpaceDE w:val="0"/>
        <w:autoSpaceDN w:val="0"/>
        <w:adjustRightInd w:val="0"/>
        <w:rPr>
          <w:rFonts w:ascii="FiraSans-Light" w:hAnsi="FiraSans-Light" w:cs="FiraSans-Light"/>
          <w:b/>
          <w:sz w:val="24"/>
          <w:szCs w:val="24"/>
          <w:u w:val="single"/>
        </w:rPr>
      </w:pPr>
    </w:p>
    <w:p w14:paraId="48611698" w14:textId="77777777" w:rsidR="003C2BAD" w:rsidRDefault="003C2BAD" w:rsidP="003C2BAD">
      <w:pPr>
        <w:autoSpaceDE w:val="0"/>
        <w:autoSpaceDN w:val="0"/>
        <w:adjustRightInd w:val="0"/>
        <w:rPr>
          <w:rFonts w:ascii="FiraSans-Light" w:hAnsi="FiraSans-Light" w:cs="FiraSans-Light"/>
          <w:b/>
          <w:sz w:val="24"/>
          <w:szCs w:val="24"/>
          <w:u w:val="single"/>
        </w:rPr>
      </w:pPr>
    </w:p>
    <w:p w14:paraId="2E1C6014" w14:textId="77777777" w:rsidR="003C2BAD" w:rsidRDefault="003C2BAD" w:rsidP="003C2BAD">
      <w:pPr>
        <w:autoSpaceDE w:val="0"/>
        <w:autoSpaceDN w:val="0"/>
        <w:adjustRightInd w:val="0"/>
        <w:rPr>
          <w:rFonts w:ascii="FiraSans-Light" w:hAnsi="FiraSans-Light" w:cs="FiraSans-Light"/>
          <w:b/>
          <w:sz w:val="24"/>
          <w:szCs w:val="24"/>
          <w:u w:val="single"/>
        </w:rPr>
      </w:pPr>
    </w:p>
    <w:p w14:paraId="0D619E53" w14:textId="77777777" w:rsidR="003C2BAD" w:rsidRDefault="003C2BAD" w:rsidP="003C2BAD">
      <w:pPr>
        <w:autoSpaceDE w:val="0"/>
        <w:autoSpaceDN w:val="0"/>
        <w:adjustRightInd w:val="0"/>
        <w:rPr>
          <w:rFonts w:ascii="FiraSans-Light" w:hAnsi="FiraSans-Light" w:cs="FiraSans-Light"/>
          <w:b/>
          <w:sz w:val="24"/>
          <w:szCs w:val="24"/>
          <w:u w:val="single"/>
        </w:rPr>
      </w:pPr>
    </w:p>
    <w:p w14:paraId="2616BC64" w14:textId="77777777" w:rsidR="003C2BAD" w:rsidRDefault="003C2BAD" w:rsidP="003C2BAD">
      <w:pPr>
        <w:autoSpaceDE w:val="0"/>
        <w:autoSpaceDN w:val="0"/>
        <w:adjustRightInd w:val="0"/>
        <w:rPr>
          <w:rFonts w:ascii="FiraSans-Light" w:hAnsi="FiraSans-Light" w:cs="FiraSans-Light"/>
          <w:b/>
          <w:sz w:val="24"/>
          <w:szCs w:val="24"/>
          <w:u w:val="single"/>
        </w:rPr>
      </w:pPr>
    </w:p>
    <w:p w14:paraId="092F6D97" w14:textId="77777777" w:rsidR="003C2BAD" w:rsidRDefault="003C2BAD" w:rsidP="003C2BAD">
      <w:pPr>
        <w:autoSpaceDE w:val="0"/>
        <w:autoSpaceDN w:val="0"/>
        <w:adjustRightInd w:val="0"/>
        <w:rPr>
          <w:rFonts w:ascii="FiraSans-Light" w:hAnsi="FiraSans-Light" w:cs="FiraSans-Light"/>
          <w:b/>
          <w:sz w:val="24"/>
          <w:szCs w:val="24"/>
          <w:u w:val="single"/>
        </w:rPr>
      </w:pPr>
    </w:p>
    <w:p w14:paraId="451F04E4" w14:textId="77777777" w:rsidR="003C2BAD" w:rsidRDefault="003C2BAD" w:rsidP="003C2BAD">
      <w:pPr>
        <w:autoSpaceDE w:val="0"/>
        <w:autoSpaceDN w:val="0"/>
        <w:adjustRightInd w:val="0"/>
        <w:rPr>
          <w:rFonts w:ascii="FiraSans-Light" w:hAnsi="FiraSans-Light" w:cs="FiraSans-Light"/>
          <w:b/>
          <w:sz w:val="24"/>
          <w:szCs w:val="24"/>
          <w:u w:val="single"/>
        </w:rPr>
      </w:pPr>
    </w:p>
    <w:p w14:paraId="1E4BFC58" w14:textId="77777777" w:rsidR="003C2BAD" w:rsidRDefault="003C2BAD" w:rsidP="003C2BAD">
      <w:pPr>
        <w:autoSpaceDE w:val="0"/>
        <w:autoSpaceDN w:val="0"/>
        <w:adjustRightInd w:val="0"/>
        <w:rPr>
          <w:rFonts w:ascii="FiraSans-Light" w:hAnsi="FiraSans-Light" w:cs="FiraSans-Light"/>
          <w:b/>
          <w:sz w:val="24"/>
          <w:szCs w:val="24"/>
          <w:u w:val="single"/>
        </w:rPr>
      </w:pPr>
    </w:p>
    <w:p w14:paraId="369DC407" w14:textId="77777777" w:rsidR="003C2BAD" w:rsidRDefault="003C2BAD" w:rsidP="003C2BAD">
      <w:pPr>
        <w:autoSpaceDE w:val="0"/>
        <w:autoSpaceDN w:val="0"/>
        <w:adjustRightInd w:val="0"/>
        <w:rPr>
          <w:rFonts w:ascii="FiraSans-Light" w:hAnsi="FiraSans-Light" w:cs="FiraSans-Light"/>
          <w:b/>
          <w:sz w:val="24"/>
          <w:szCs w:val="24"/>
          <w:u w:val="single"/>
        </w:rPr>
      </w:pPr>
    </w:p>
    <w:p w14:paraId="175D6D96" w14:textId="77777777" w:rsidR="003C2BAD" w:rsidRDefault="003C2BAD" w:rsidP="003C2BAD">
      <w:pPr>
        <w:autoSpaceDE w:val="0"/>
        <w:autoSpaceDN w:val="0"/>
        <w:adjustRightInd w:val="0"/>
        <w:rPr>
          <w:rFonts w:ascii="FiraSans-Light" w:hAnsi="FiraSans-Light" w:cs="FiraSans-Light"/>
          <w:b/>
          <w:sz w:val="24"/>
          <w:szCs w:val="24"/>
          <w:u w:val="single"/>
        </w:rPr>
      </w:pPr>
    </w:p>
    <w:p w14:paraId="65E61305" w14:textId="77777777" w:rsidR="003C2BAD" w:rsidRDefault="003C2BAD" w:rsidP="003C2BAD">
      <w:pPr>
        <w:autoSpaceDE w:val="0"/>
        <w:autoSpaceDN w:val="0"/>
        <w:adjustRightInd w:val="0"/>
        <w:rPr>
          <w:rFonts w:ascii="FiraSans-Light" w:hAnsi="FiraSans-Light" w:cs="FiraSans-Light"/>
          <w:b/>
          <w:sz w:val="24"/>
          <w:szCs w:val="24"/>
          <w:u w:val="single"/>
        </w:rPr>
      </w:pPr>
    </w:p>
    <w:p w14:paraId="55FC186F" w14:textId="77777777" w:rsidR="003C2BAD" w:rsidRDefault="003C2BAD" w:rsidP="003C2BAD">
      <w:pPr>
        <w:autoSpaceDE w:val="0"/>
        <w:autoSpaceDN w:val="0"/>
        <w:adjustRightInd w:val="0"/>
        <w:rPr>
          <w:rFonts w:ascii="FiraSans-Light" w:hAnsi="FiraSans-Light" w:cs="FiraSans-Light"/>
          <w:b/>
          <w:sz w:val="24"/>
          <w:szCs w:val="24"/>
          <w:u w:val="single"/>
        </w:rPr>
      </w:pPr>
    </w:p>
    <w:p w14:paraId="6141D99D" w14:textId="77777777" w:rsidR="003C2BAD" w:rsidRDefault="003C2BAD" w:rsidP="003C2BAD">
      <w:pPr>
        <w:autoSpaceDE w:val="0"/>
        <w:autoSpaceDN w:val="0"/>
        <w:adjustRightInd w:val="0"/>
        <w:rPr>
          <w:rFonts w:ascii="FiraSans-Light" w:hAnsi="FiraSans-Light" w:cs="FiraSans-Light"/>
          <w:b/>
          <w:sz w:val="24"/>
          <w:szCs w:val="24"/>
          <w:u w:val="single"/>
        </w:rPr>
      </w:pPr>
    </w:p>
    <w:p w14:paraId="40764E10" w14:textId="77777777" w:rsidR="003C2BAD" w:rsidRDefault="003C2BAD" w:rsidP="003C2BAD">
      <w:pPr>
        <w:autoSpaceDE w:val="0"/>
        <w:autoSpaceDN w:val="0"/>
        <w:adjustRightInd w:val="0"/>
        <w:rPr>
          <w:rFonts w:ascii="FiraSans-Light" w:hAnsi="FiraSans-Light" w:cs="FiraSans-Light"/>
          <w:b/>
          <w:sz w:val="24"/>
          <w:szCs w:val="24"/>
          <w:u w:val="single"/>
        </w:rPr>
      </w:pPr>
    </w:p>
    <w:p w14:paraId="3FDA03CF" w14:textId="4C18372B" w:rsidR="00802AD3" w:rsidRPr="00394854" w:rsidRDefault="00110D15" w:rsidP="00E7777C">
      <w:pPr>
        <w:pStyle w:val="Heading2"/>
        <w:jc w:val="center"/>
        <w:rPr>
          <w:b/>
          <w:bCs/>
        </w:rPr>
      </w:pPr>
      <w:proofErr w:type="spellStart"/>
      <w:r w:rsidRPr="00394854">
        <w:rPr>
          <w:b/>
          <w:bCs/>
        </w:rPr>
        <w:lastRenderedPageBreak/>
        <w:t>i.POCUS.ED</w:t>
      </w:r>
      <w:proofErr w:type="spellEnd"/>
      <w:r w:rsidRPr="00394854">
        <w:rPr>
          <w:b/>
          <w:bCs/>
        </w:rPr>
        <w:t xml:space="preserve"> – Introduction to Point of Care </w:t>
      </w:r>
      <w:r w:rsidR="00FB4A76" w:rsidRPr="00394854">
        <w:rPr>
          <w:b/>
          <w:bCs/>
        </w:rPr>
        <w:t>Ultrasound</w:t>
      </w:r>
      <w:r w:rsidRPr="00394854">
        <w:rPr>
          <w:b/>
          <w:bCs/>
        </w:rPr>
        <w:t xml:space="preserve"> in the Emergency Department</w:t>
      </w:r>
    </w:p>
    <w:p w14:paraId="52A67658" w14:textId="543510C7" w:rsidR="00802AD3" w:rsidRPr="00E92FCC" w:rsidRDefault="00802AD3" w:rsidP="00874EEC">
      <w:pPr>
        <w:autoSpaceDE w:val="0"/>
        <w:autoSpaceDN w:val="0"/>
        <w:adjustRightInd w:val="0"/>
        <w:jc w:val="center"/>
        <w:rPr>
          <w:rFonts w:cstheme="minorHAnsi"/>
          <w:b/>
          <w:u w:val="single"/>
        </w:rPr>
      </w:pPr>
    </w:p>
    <w:p w14:paraId="12D18BB8" w14:textId="37F9F1B0" w:rsidR="00802AD3" w:rsidRPr="00E92FCC" w:rsidRDefault="00802AD3" w:rsidP="00802AD3">
      <w:pPr>
        <w:autoSpaceDE w:val="0"/>
        <w:autoSpaceDN w:val="0"/>
        <w:adjustRightInd w:val="0"/>
        <w:rPr>
          <w:rFonts w:cstheme="minorHAnsi"/>
          <w:bCs/>
        </w:rPr>
      </w:pPr>
      <w:r w:rsidRPr="00E92FCC">
        <w:rPr>
          <w:rFonts w:cstheme="minorHAnsi"/>
          <w:bCs/>
        </w:rPr>
        <w:t>Welcome!!</w:t>
      </w:r>
    </w:p>
    <w:p w14:paraId="753C3C9A" w14:textId="22EDD5E2" w:rsidR="00802AD3" w:rsidRPr="00E92FCC" w:rsidRDefault="00802AD3" w:rsidP="00802AD3">
      <w:pPr>
        <w:autoSpaceDE w:val="0"/>
        <w:autoSpaceDN w:val="0"/>
        <w:adjustRightInd w:val="0"/>
        <w:rPr>
          <w:rFonts w:cstheme="minorHAnsi"/>
          <w:bCs/>
        </w:rPr>
      </w:pPr>
    </w:p>
    <w:p w14:paraId="19331559" w14:textId="6A70208F" w:rsidR="00802AD3" w:rsidRPr="00E92FCC" w:rsidRDefault="005E3AB3" w:rsidP="00802AD3">
      <w:pPr>
        <w:autoSpaceDE w:val="0"/>
        <w:autoSpaceDN w:val="0"/>
        <w:adjustRightInd w:val="0"/>
        <w:rPr>
          <w:rFonts w:cstheme="minorHAnsi"/>
          <w:bCs/>
        </w:rPr>
      </w:pPr>
      <w:r w:rsidRPr="00E92FCC">
        <w:rPr>
          <w:rFonts w:cstheme="minorHAnsi"/>
          <w:bCs/>
        </w:rPr>
        <w:t xml:space="preserve">This course </w:t>
      </w:r>
      <w:r w:rsidR="00802AD3" w:rsidRPr="00E92FCC">
        <w:rPr>
          <w:rFonts w:cstheme="minorHAnsi"/>
          <w:bCs/>
        </w:rPr>
        <w:t xml:space="preserve">is to give you the basics to be able to </w:t>
      </w:r>
      <w:r w:rsidR="00802AD3" w:rsidRPr="00E92FCC">
        <w:rPr>
          <w:rFonts w:cstheme="minorHAnsi"/>
          <w:bCs/>
          <w:i/>
          <w:iCs/>
        </w:rPr>
        <w:t>perform</w:t>
      </w:r>
      <w:r w:rsidR="00802AD3" w:rsidRPr="00E92FCC">
        <w:rPr>
          <w:rFonts w:cstheme="minorHAnsi"/>
          <w:bCs/>
        </w:rPr>
        <w:t xml:space="preserve"> a scan in the emergency setting and to be able to </w:t>
      </w:r>
      <w:r w:rsidR="00802AD3" w:rsidRPr="00E92FCC">
        <w:rPr>
          <w:rFonts w:cstheme="minorHAnsi"/>
          <w:bCs/>
          <w:i/>
          <w:iCs/>
        </w:rPr>
        <w:t xml:space="preserve">interpret </w:t>
      </w:r>
      <w:r w:rsidR="00802AD3" w:rsidRPr="00E92FCC">
        <w:rPr>
          <w:rFonts w:cstheme="minorHAnsi"/>
          <w:bCs/>
        </w:rPr>
        <w:t>the images you get. Both are important.</w:t>
      </w:r>
    </w:p>
    <w:p w14:paraId="2ABFDA23" w14:textId="1D204D1B" w:rsidR="00802AD3" w:rsidRPr="00E92FCC" w:rsidRDefault="00802AD3" w:rsidP="00802AD3">
      <w:pPr>
        <w:autoSpaceDE w:val="0"/>
        <w:autoSpaceDN w:val="0"/>
        <w:adjustRightInd w:val="0"/>
        <w:rPr>
          <w:rFonts w:cstheme="minorHAnsi"/>
          <w:bCs/>
        </w:rPr>
      </w:pPr>
    </w:p>
    <w:p w14:paraId="7B3AB6DB" w14:textId="278D90D0" w:rsidR="00802AD3" w:rsidRDefault="00802AD3" w:rsidP="00802AD3">
      <w:pPr>
        <w:autoSpaceDE w:val="0"/>
        <w:autoSpaceDN w:val="0"/>
        <w:adjustRightInd w:val="0"/>
        <w:rPr>
          <w:rFonts w:cstheme="minorHAnsi"/>
          <w:bCs/>
        </w:rPr>
      </w:pPr>
      <w:r w:rsidRPr="00E92FCC">
        <w:rPr>
          <w:rFonts w:cstheme="minorHAnsi"/>
          <w:bCs/>
        </w:rPr>
        <w:t>By now you should have completed the online</w:t>
      </w:r>
      <w:r w:rsidR="00791844" w:rsidRPr="00E92FCC">
        <w:rPr>
          <w:rFonts w:cstheme="minorHAnsi"/>
          <w:bCs/>
        </w:rPr>
        <w:t xml:space="preserve"> modules in PHYSICS, AAA, EFAST, LUNG</w:t>
      </w:r>
      <w:r w:rsidR="002A05F9">
        <w:rPr>
          <w:rFonts w:cstheme="minorHAnsi"/>
          <w:bCs/>
        </w:rPr>
        <w:t xml:space="preserve"> &amp; FELS</w:t>
      </w:r>
      <w:r w:rsidR="00791844" w:rsidRPr="00E92FCC">
        <w:rPr>
          <w:rFonts w:cstheme="minorHAnsi"/>
          <w:bCs/>
        </w:rPr>
        <w:t xml:space="preserve"> </w:t>
      </w:r>
      <w:r w:rsidR="00DB451F">
        <w:rPr>
          <w:rFonts w:cstheme="minorHAnsi"/>
          <w:bCs/>
        </w:rPr>
        <w:t>from the ACEM website.</w:t>
      </w:r>
      <w:r w:rsidRPr="00E92FCC">
        <w:rPr>
          <w:rFonts w:cstheme="minorHAnsi"/>
          <w:bCs/>
        </w:rPr>
        <w:t xml:space="preserve"> These will have given you the basic </w:t>
      </w:r>
      <w:r w:rsidR="00791844" w:rsidRPr="00E92FCC">
        <w:rPr>
          <w:rFonts w:cstheme="minorHAnsi"/>
          <w:bCs/>
        </w:rPr>
        <w:t>knowledge of where to start.</w:t>
      </w:r>
    </w:p>
    <w:p w14:paraId="7EEDC4D8" w14:textId="5AB61542" w:rsidR="00DB451F" w:rsidRPr="00E30ECF" w:rsidRDefault="00DB451F" w:rsidP="00802AD3">
      <w:pPr>
        <w:autoSpaceDE w:val="0"/>
        <w:autoSpaceDN w:val="0"/>
        <w:adjustRightInd w:val="0"/>
        <w:rPr>
          <w:rFonts w:cstheme="minorHAnsi"/>
          <w:bCs/>
          <w:i/>
          <w:iCs/>
          <w:color w:val="5B9BD5" w:themeColor="accent1"/>
        </w:rPr>
      </w:pPr>
      <w:r>
        <w:rPr>
          <w:rFonts w:cstheme="minorHAnsi"/>
          <w:bCs/>
        </w:rPr>
        <w:t xml:space="preserve">If you haven’t done so the website is: </w:t>
      </w:r>
      <w:r w:rsidR="003B7971" w:rsidRPr="00E30ECF">
        <w:rPr>
          <w:rFonts w:cstheme="minorHAnsi"/>
          <w:bCs/>
          <w:i/>
          <w:iCs/>
          <w:color w:val="5B9BD5" w:themeColor="accent1"/>
        </w:rPr>
        <w:t>https://elearning.acem.org.au/login/index.php</w:t>
      </w:r>
    </w:p>
    <w:p w14:paraId="52C075E8" w14:textId="31BF659D" w:rsidR="00791844" w:rsidRDefault="00E30ECF" w:rsidP="00802AD3">
      <w:pPr>
        <w:autoSpaceDE w:val="0"/>
        <w:autoSpaceDN w:val="0"/>
        <w:adjustRightInd w:val="0"/>
        <w:rPr>
          <w:rFonts w:cstheme="minorHAnsi"/>
          <w:bCs/>
          <w:color w:val="000000" w:themeColor="text1"/>
        </w:rPr>
      </w:pPr>
      <w:r>
        <w:rPr>
          <w:rFonts w:cstheme="minorHAnsi"/>
          <w:bCs/>
          <w:color w:val="000000" w:themeColor="text1"/>
        </w:rPr>
        <w:t>You don’t have to be a member of ACEM to sign up for these. If you are not a member you can create an account and gain access to them.</w:t>
      </w:r>
      <w:r w:rsidR="00E14010">
        <w:rPr>
          <w:rFonts w:cstheme="minorHAnsi"/>
          <w:bCs/>
          <w:color w:val="000000" w:themeColor="text1"/>
        </w:rPr>
        <w:t xml:space="preserve"> </w:t>
      </w:r>
      <w:r>
        <w:rPr>
          <w:rFonts w:cstheme="minorHAnsi"/>
          <w:bCs/>
          <w:color w:val="000000" w:themeColor="text1"/>
        </w:rPr>
        <w:t>They are well put together and give you the basic information you need to be able to start scanning and understanding the images that you will acquire.</w:t>
      </w:r>
    </w:p>
    <w:p w14:paraId="4F8CB2E5" w14:textId="77777777" w:rsidR="005E4FB3" w:rsidRDefault="005E4FB3" w:rsidP="00802AD3">
      <w:pPr>
        <w:autoSpaceDE w:val="0"/>
        <w:autoSpaceDN w:val="0"/>
        <w:adjustRightInd w:val="0"/>
        <w:rPr>
          <w:rFonts w:cstheme="minorHAnsi"/>
          <w:bCs/>
          <w:color w:val="000000" w:themeColor="text1"/>
        </w:rPr>
      </w:pPr>
    </w:p>
    <w:p w14:paraId="1FA23800" w14:textId="451741E8" w:rsidR="005E4FB3" w:rsidRDefault="005E4FB3" w:rsidP="00802AD3">
      <w:pPr>
        <w:autoSpaceDE w:val="0"/>
        <w:autoSpaceDN w:val="0"/>
        <w:adjustRightInd w:val="0"/>
        <w:rPr>
          <w:rFonts w:cstheme="minorHAnsi"/>
          <w:bCs/>
          <w:color w:val="000000" w:themeColor="text1"/>
        </w:rPr>
      </w:pPr>
      <w:r>
        <w:rPr>
          <w:rFonts w:cstheme="minorHAnsi"/>
          <w:bCs/>
          <w:color w:val="000000" w:themeColor="text1"/>
        </w:rPr>
        <w:t xml:space="preserve">There are </w:t>
      </w:r>
      <w:r w:rsidR="000D63C1">
        <w:rPr>
          <w:rFonts w:cstheme="minorHAnsi"/>
          <w:bCs/>
          <w:color w:val="000000" w:themeColor="text1"/>
        </w:rPr>
        <w:t xml:space="preserve">ten (10) pre-course MCQs for each of the four modules covered in our course: </w:t>
      </w:r>
      <w:r w:rsidR="00A54481">
        <w:rPr>
          <w:rFonts w:cstheme="minorHAnsi"/>
          <w:bCs/>
          <w:color w:val="000000" w:themeColor="text1"/>
        </w:rPr>
        <w:t>AAA, Lung, FELS and AAA. Following the conclusion of the course</w:t>
      </w:r>
      <w:r w:rsidR="00E14010">
        <w:rPr>
          <w:rFonts w:cstheme="minorHAnsi"/>
          <w:bCs/>
          <w:color w:val="000000" w:themeColor="text1"/>
        </w:rPr>
        <w:t>,</w:t>
      </w:r>
      <w:r w:rsidR="00A54481">
        <w:rPr>
          <w:rFonts w:cstheme="minorHAnsi"/>
          <w:bCs/>
          <w:color w:val="000000" w:themeColor="text1"/>
        </w:rPr>
        <w:t xml:space="preserve"> a further ten (10) MCQs </w:t>
      </w:r>
      <w:r w:rsidR="00652ACF">
        <w:rPr>
          <w:rFonts w:cstheme="minorHAnsi"/>
          <w:bCs/>
          <w:color w:val="000000" w:themeColor="text1"/>
        </w:rPr>
        <w:t xml:space="preserve">for each module </w:t>
      </w:r>
      <w:r w:rsidR="00A54481">
        <w:rPr>
          <w:rFonts w:cstheme="minorHAnsi"/>
          <w:bCs/>
          <w:color w:val="000000" w:themeColor="text1"/>
        </w:rPr>
        <w:t>require completion</w:t>
      </w:r>
      <w:r w:rsidR="00652ACF">
        <w:rPr>
          <w:rFonts w:cstheme="minorHAnsi"/>
          <w:bCs/>
          <w:color w:val="000000" w:themeColor="text1"/>
        </w:rPr>
        <w:t xml:space="preserve"> before a certificate of completion </w:t>
      </w:r>
      <w:r w:rsidR="00F544CD">
        <w:rPr>
          <w:rFonts w:cstheme="minorHAnsi"/>
          <w:bCs/>
          <w:color w:val="000000" w:themeColor="text1"/>
        </w:rPr>
        <w:t xml:space="preserve">is sent to </w:t>
      </w:r>
      <w:r w:rsidR="00652ACF">
        <w:rPr>
          <w:rFonts w:cstheme="minorHAnsi"/>
          <w:bCs/>
          <w:color w:val="000000" w:themeColor="text1"/>
        </w:rPr>
        <w:t>you via email.</w:t>
      </w:r>
    </w:p>
    <w:p w14:paraId="2D0D4CDD" w14:textId="77777777" w:rsidR="00E7777C" w:rsidRDefault="00E7777C" w:rsidP="00802AD3">
      <w:pPr>
        <w:autoSpaceDE w:val="0"/>
        <w:autoSpaceDN w:val="0"/>
        <w:adjustRightInd w:val="0"/>
        <w:rPr>
          <w:rFonts w:cstheme="minorHAnsi"/>
          <w:bCs/>
          <w:color w:val="000000" w:themeColor="text1"/>
        </w:rPr>
      </w:pPr>
    </w:p>
    <w:p w14:paraId="59DA85B5" w14:textId="34FD0CC6" w:rsidR="00E7777C" w:rsidRPr="00E92FCC" w:rsidRDefault="00E7777C" w:rsidP="00E7777C">
      <w:pPr>
        <w:autoSpaceDE w:val="0"/>
        <w:autoSpaceDN w:val="0"/>
        <w:adjustRightInd w:val="0"/>
        <w:rPr>
          <w:rFonts w:cstheme="minorHAnsi"/>
          <w:bCs/>
        </w:rPr>
      </w:pPr>
      <w:r w:rsidRPr="00E92FCC">
        <w:rPr>
          <w:rFonts w:cstheme="minorHAnsi"/>
          <w:bCs/>
        </w:rPr>
        <w:t xml:space="preserve">An understanding of </w:t>
      </w:r>
      <w:r w:rsidR="00E14010">
        <w:rPr>
          <w:rFonts w:cstheme="minorHAnsi"/>
          <w:bCs/>
        </w:rPr>
        <w:t xml:space="preserve">ultrasound </w:t>
      </w:r>
      <w:r w:rsidRPr="00E92FCC">
        <w:rPr>
          <w:rFonts w:cstheme="minorHAnsi"/>
          <w:bCs/>
        </w:rPr>
        <w:t xml:space="preserve">physics is important. We need to know how our tools work so that we </w:t>
      </w:r>
      <w:proofErr w:type="gramStart"/>
      <w:r w:rsidRPr="00E92FCC">
        <w:rPr>
          <w:rFonts w:cstheme="minorHAnsi"/>
          <w:bCs/>
        </w:rPr>
        <w:t>have an understanding of</w:t>
      </w:r>
      <w:proofErr w:type="gramEnd"/>
      <w:r w:rsidRPr="00E92FCC">
        <w:rPr>
          <w:rFonts w:cstheme="minorHAnsi"/>
          <w:bCs/>
        </w:rPr>
        <w:t xml:space="preserve"> when and how artefacts are created and why these are important.</w:t>
      </w:r>
      <w:r>
        <w:rPr>
          <w:rFonts w:cstheme="minorHAnsi"/>
          <w:bCs/>
        </w:rPr>
        <w:t xml:space="preserve"> Although not covered in detail in this course, some of the physics principles will be touched on throughout the course and we again recommend reviewing the physics modules in the ACEM Ultrasound pre-reading.</w:t>
      </w:r>
    </w:p>
    <w:p w14:paraId="58998F9C" w14:textId="77777777" w:rsidR="00F544CD" w:rsidRDefault="00F544CD" w:rsidP="00802AD3">
      <w:pPr>
        <w:autoSpaceDE w:val="0"/>
        <w:autoSpaceDN w:val="0"/>
        <w:adjustRightInd w:val="0"/>
        <w:rPr>
          <w:rFonts w:cstheme="minorHAnsi"/>
          <w:bCs/>
          <w:color w:val="000000" w:themeColor="text1"/>
        </w:rPr>
      </w:pPr>
    </w:p>
    <w:p w14:paraId="778E31D2" w14:textId="023E2E8D" w:rsidR="00F544CD" w:rsidRDefault="00F544CD" w:rsidP="00802AD3">
      <w:pPr>
        <w:autoSpaceDE w:val="0"/>
        <w:autoSpaceDN w:val="0"/>
        <w:adjustRightInd w:val="0"/>
        <w:rPr>
          <w:rFonts w:cstheme="minorHAnsi"/>
          <w:bCs/>
          <w:color w:val="000000" w:themeColor="text1"/>
        </w:rPr>
      </w:pPr>
      <w:r>
        <w:rPr>
          <w:rFonts w:cstheme="minorHAnsi"/>
          <w:bCs/>
          <w:color w:val="000000" w:themeColor="text1"/>
        </w:rPr>
        <w:t xml:space="preserve">The following pages in this workbook give an outline of learning objectives, suggested protocols and the logbook requirements/assessments for those that are enrolled in the ASUM CCPU. These will be reinforced and explained in detail during the lectures and scanning sessions over the course. </w:t>
      </w:r>
    </w:p>
    <w:p w14:paraId="7F876C36" w14:textId="094F5ADE" w:rsidR="00B142C4" w:rsidRDefault="00B142C4" w:rsidP="00802AD3">
      <w:pPr>
        <w:autoSpaceDE w:val="0"/>
        <w:autoSpaceDN w:val="0"/>
        <w:adjustRightInd w:val="0"/>
        <w:rPr>
          <w:rFonts w:cstheme="minorHAnsi"/>
          <w:bCs/>
          <w:color w:val="000000" w:themeColor="text1"/>
        </w:rPr>
      </w:pPr>
    </w:p>
    <w:p w14:paraId="6A5C96C1" w14:textId="71687D09" w:rsidR="00791844" w:rsidRPr="00E92FCC" w:rsidRDefault="00CC7604" w:rsidP="00802AD3">
      <w:pPr>
        <w:autoSpaceDE w:val="0"/>
        <w:autoSpaceDN w:val="0"/>
        <w:adjustRightInd w:val="0"/>
        <w:rPr>
          <w:rFonts w:cstheme="minorHAnsi"/>
          <w:bCs/>
        </w:rPr>
      </w:pPr>
      <w:r>
        <w:rPr>
          <w:rFonts w:cstheme="minorHAnsi"/>
          <w:bCs/>
        </w:rPr>
        <w:t>The course</w:t>
      </w:r>
      <w:r w:rsidR="00791844" w:rsidRPr="00E92FCC">
        <w:rPr>
          <w:rFonts w:cstheme="minorHAnsi"/>
          <w:bCs/>
        </w:rPr>
        <w:t xml:space="preserve"> will </w:t>
      </w:r>
      <w:r w:rsidR="00F544CD">
        <w:rPr>
          <w:rFonts w:cstheme="minorHAnsi"/>
          <w:bCs/>
        </w:rPr>
        <w:t>g</w:t>
      </w:r>
      <w:r w:rsidR="00791844" w:rsidRPr="00E92FCC">
        <w:rPr>
          <w:rFonts w:cstheme="minorHAnsi"/>
          <w:bCs/>
        </w:rPr>
        <w:t>ive you hands-on experience on how to perform a scan. This takes a lot of practice and the more practice you get the more confident you’ll be and the better images you will obtain.</w:t>
      </w:r>
    </w:p>
    <w:p w14:paraId="5A3C51E5" w14:textId="571EAF8F" w:rsidR="00E7777C" w:rsidRDefault="00791844" w:rsidP="00802AD3">
      <w:pPr>
        <w:autoSpaceDE w:val="0"/>
        <w:autoSpaceDN w:val="0"/>
        <w:adjustRightInd w:val="0"/>
        <w:rPr>
          <w:rFonts w:cstheme="minorHAnsi"/>
          <w:bCs/>
        </w:rPr>
      </w:pPr>
      <w:r w:rsidRPr="00E92FCC">
        <w:rPr>
          <w:rFonts w:cstheme="minorHAnsi"/>
          <w:bCs/>
        </w:rPr>
        <w:t>Don’t worry if obtaining good images takes a while to start. Like learning anything, it is a journey, and you WILL improve with every scan you do!</w:t>
      </w:r>
    </w:p>
    <w:p w14:paraId="2B6DB4D3" w14:textId="77777777" w:rsidR="00E7777C" w:rsidRDefault="00E7777C" w:rsidP="00802AD3">
      <w:pPr>
        <w:autoSpaceDE w:val="0"/>
        <w:autoSpaceDN w:val="0"/>
        <w:adjustRightInd w:val="0"/>
        <w:rPr>
          <w:rFonts w:cstheme="minorHAnsi"/>
          <w:bCs/>
        </w:rPr>
      </w:pPr>
    </w:p>
    <w:p w14:paraId="75C1CF17" w14:textId="1B953DB7" w:rsidR="00E7777C" w:rsidRPr="00E92FCC" w:rsidRDefault="00E7777C" w:rsidP="00802AD3">
      <w:pPr>
        <w:autoSpaceDE w:val="0"/>
        <w:autoSpaceDN w:val="0"/>
        <w:adjustRightInd w:val="0"/>
        <w:rPr>
          <w:rFonts w:cstheme="minorHAnsi"/>
          <w:bCs/>
        </w:rPr>
      </w:pPr>
      <w:r>
        <w:rPr>
          <w:rFonts w:cstheme="minorHAnsi"/>
          <w:bCs/>
        </w:rPr>
        <w:t xml:space="preserve">We aim to have small facilitator to candidate ratios (1:3), such that eighteen (18) of you will have ample opportunity to scan with the six (6) facilitators. The models that you will be scanning are members of the public (majority medical and nursing students) of which will likely have normal anatomy. </w:t>
      </w:r>
      <w:proofErr w:type="gramStart"/>
      <w:r>
        <w:rPr>
          <w:rFonts w:cstheme="minorHAnsi"/>
          <w:bCs/>
        </w:rPr>
        <w:t>However</w:t>
      </w:r>
      <w:proofErr w:type="gramEnd"/>
      <w:r>
        <w:rPr>
          <w:rFonts w:cstheme="minorHAnsi"/>
          <w:bCs/>
        </w:rPr>
        <w:t xml:space="preserve"> in the case of finding an abnormality they will be advised to follow-up with a complete/formal scan.</w:t>
      </w:r>
    </w:p>
    <w:p w14:paraId="474158D0" w14:textId="30F90831" w:rsidR="00791844" w:rsidRPr="00E92FCC" w:rsidRDefault="00791844" w:rsidP="00802AD3">
      <w:pPr>
        <w:autoSpaceDE w:val="0"/>
        <w:autoSpaceDN w:val="0"/>
        <w:adjustRightInd w:val="0"/>
        <w:rPr>
          <w:rFonts w:cstheme="minorHAnsi"/>
          <w:bCs/>
        </w:rPr>
      </w:pPr>
    </w:p>
    <w:p w14:paraId="0C8D86C6" w14:textId="17D34506" w:rsidR="00AF3906" w:rsidRPr="00E92FCC" w:rsidRDefault="00AF3906" w:rsidP="00802AD3">
      <w:pPr>
        <w:autoSpaceDE w:val="0"/>
        <w:autoSpaceDN w:val="0"/>
        <w:adjustRightInd w:val="0"/>
        <w:rPr>
          <w:rFonts w:cstheme="minorHAnsi"/>
          <w:bCs/>
        </w:rPr>
      </w:pPr>
      <w:r w:rsidRPr="00E92FCC">
        <w:rPr>
          <w:rFonts w:cstheme="minorHAnsi"/>
          <w:bCs/>
        </w:rPr>
        <w:t xml:space="preserve">Please feel free to ask us any questions along the way. </w:t>
      </w:r>
      <w:r w:rsidR="00CC7604">
        <w:rPr>
          <w:rFonts w:cstheme="minorHAnsi"/>
          <w:bCs/>
        </w:rPr>
        <w:t>We</w:t>
      </w:r>
      <w:r w:rsidRPr="00E92FCC">
        <w:rPr>
          <w:rFonts w:cstheme="minorHAnsi"/>
          <w:bCs/>
        </w:rPr>
        <w:t xml:space="preserve"> guarantee that every question you think of has also been asked by </w:t>
      </w:r>
      <w:r w:rsidR="00E14010">
        <w:rPr>
          <w:rFonts w:cstheme="minorHAnsi"/>
          <w:bCs/>
        </w:rPr>
        <w:t>us d</w:t>
      </w:r>
      <w:r w:rsidRPr="00E92FCC">
        <w:rPr>
          <w:rFonts w:cstheme="minorHAnsi"/>
          <w:bCs/>
        </w:rPr>
        <w:t>uring our POCUS journeys!</w:t>
      </w:r>
    </w:p>
    <w:p w14:paraId="74B1152D" w14:textId="488652BD" w:rsidR="003A6555" w:rsidRPr="00E92FCC" w:rsidRDefault="003A6555" w:rsidP="00802AD3">
      <w:pPr>
        <w:autoSpaceDE w:val="0"/>
        <w:autoSpaceDN w:val="0"/>
        <w:adjustRightInd w:val="0"/>
        <w:rPr>
          <w:rFonts w:cstheme="minorHAnsi"/>
          <w:bCs/>
        </w:rPr>
      </w:pPr>
    </w:p>
    <w:p w14:paraId="64B0AEAE" w14:textId="663D1D6E" w:rsidR="003A6555" w:rsidRDefault="003A6555" w:rsidP="003A6555">
      <w:pPr>
        <w:rPr>
          <w:rFonts w:cstheme="minorHAnsi"/>
        </w:rPr>
      </w:pPr>
      <w:r w:rsidRPr="00E92FCC">
        <w:rPr>
          <w:rFonts w:cstheme="minorHAnsi"/>
        </w:rPr>
        <w:t xml:space="preserve">When you return to your respective hospitals, </w:t>
      </w:r>
      <w:r w:rsidR="00CC7604">
        <w:rPr>
          <w:rFonts w:cstheme="minorHAnsi"/>
        </w:rPr>
        <w:t>we</w:t>
      </w:r>
      <w:r w:rsidRPr="00E92FCC">
        <w:rPr>
          <w:rFonts w:cstheme="minorHAnsi"/>
        </w:rPr>
        <w:t xml:space="preserve"> urge you to save</w:t>
      </w:r>
      <w:r w:rsidR="00CC7604">
        <w:rPr>
          <w:rFonts w:cstheme="minorHAnsi"/>
        </w:rPr>
        <w:t xml:space="preserve">/record your images. </w:t>
      </w:r>
      <w:r w:rsidRPr="00E92FCC">
        <w:rPr>
          <w:rFonts w:cstheme="minorHAnsi"/>
        </w:rPr>
        <w:t xml:space="preserve">Not only </w:t>
      </w:r>
      <w:r w:rsidR="00296626">
        <w:rPr>
          <w:rFonts w:cstheme="minorHAnsi"/>
        </w:rPr>
        <w:t>does</w:t>
      </w:r>
      <w:r w:rsidRPr="00E92FCC">
        <w:rPr>
          <w:rFonts w:cstheme="minorHAnsi"/>
        </w:rPr>
        <w:t xml:space="preserve"> this then pro</w:t>
      </w:r>
      <w:r w:rsidR="00296626">
        <w:rPr>
          <w:rFonts w:cstheme="minorHAnsi"/>
        </w:rPr>
        <w:t xml:space="preserve">ve </w:t>
      </w:r>
      <w:r w:rsidRPr="00E92FCC">
        <w:rPr>
          <w:rFonts w:cstheme="minorHAnsi"/>
        </w:rPr>
        <w:t>that the scan has been done but also is important for quality improvement purposes. It allows you to get feedback on your scans.</w:t>
      </w:r>
      <w:r w:rsidR="0026087D">
        <w:rPr>
          <w:rFonts w:cstheme="minorHAnsi"/>
        </w:rPr>
        <w:t xml:space="preserve"> </w:t>
      </w:r>
      <w:r w:rsidRPr="00E92FCC">
        <w:rPr>
          <w:rFonts w:cstheme="minorHAnsi"/>
        </w:rPr>
        <w:t>It is a good habit to get into early on in your training.</w:t>
      </w:r>
    </w:p>
    <w:p w14:paraId="5C28B2D8" w14:textId="77777777" w:rsidR="0026087D" w:rsidRDefault="0026087D" w:rsidP="003A6555">
      <w:pPr>
        <w:rPr>
          <w:rFonts w:cstheme="minorHAnsi"/>
        </w:rPr>
      </w:pPr>
    </w:p>
    <w:p w14:paraId="7B20C064" w14:textId="7493D294" w:rsidR="00A2496E" w:rsidRDefault="0026087D">
      <w:pPr>
        <w:rPr>
          <w:rFonts w:cstheme="minorHAnsi"/>
        </w:rPr>
      </w:pPr>
      <w:r>
        <w:rPr>
          <w:rFonts w:cstheme="minorHAnsi"/>
        </w:rPr>
        <w:t>We hope you enjoy scanning on our course</w:t>
      </w:r>
      <w:r w:rsidR="00E7777C">
        <w:rPr>
          <w:rFonts w:cstheme="minorHAnsi"/>
        </w:rPr>
        <w:t>!</w:t>
      </w:r>
    </w:p>
    <w:p w14:paraId="292EB3EC" w14:textId="77777777" w:rsidR="006C7B7D" w:rsidRPr="00E7777C" w:rsidRDefault="006C7B7D">
      <w:pPr>
        <w:rPr>
          <w:rFonts w:cstheme="minorHAnsi"/>
        </w:rPr>
      </w:pPr>
    </w:p>
    <w:p w14:paraId="58F21C3D" w14:textId="77777777" w:rsidR="00D52254" w:rsidRDefault="00D52254" w:rsidP="00B64D1E">
      <w:pPr>
        <w:jc w:val="center"/>
        <w:rPr>
          <w:rFonts w:cstheme="minorHAnsi"/>
          <w:b/>
          <w:u w:val="single"/>
        </w:rPr>
      </w:pPr>
    </w:p>
    <w:p w14:paraId="568603BD" w14:textId="712387E1" w:rsidR="00CD34EC" w:rsidRDefault="00CD34EC" w:rsidP="00B64D1E">
      <w:pPr>
        <w:jc w:val="center"/>
        <w:rPr>
          <w:rFonts w:cstheme="minorHAnsi"/>
          <w:b/>
          <w:u w:val="single"/>
        </w:rPr>
      </w:pPr>
      <w:r w:rsidRPr="00E92FCC">
        <w:rPr>
          <w:rFonts w:cstheme="minorHAnsi"/>
          <w:b/>
          <w:u w:val="single"/>
        </w:rPr>
        <w:t>ACEM Policy on US Credentialing</w:t>
      </w:r>
      <w:r w:rsidR="00AF3906" w:rsidRPr="00E92FCC">
        <w:rPr>
          <w:rFonts w:cstheme="minorHAnsi"/>
          <w:b/>
          <w:u w:val="single"/>
        </w:rPr>
        <w:t xml:space="preserve"> (taken from ASUM for</w:t>
      </w:r>
      <w:r w:rsidR="00A11A4B" w:rsidRPr="00E92FCC">
        <w:rPr>
          <w:rFonts w:cstheme="minorHAnsi"/>
          <w:b/>
          <w:u w:val="single"/>
        </w:rPr>
        <w:t xml:space="preserve"> achieving</w:t>
      </w:r>
      <w:r w:rsidR="00AF3906" w:rsidRPr="00E92FCC">
        <w:rPr>
          <w:rFonts w:cstheme="minorHAnsi"/>
          <w:b/>
          <w:u w:val="single"/>
        </w:rPr>
        <w:t xml:space="preserve"> a CCPU module)</w:t>
      </w:r>
    </w:p>
    <w:p w14:paraId="49669065" w14:textId="77777777" w:rsidR="000134D7" w:rsidRDefault="000134D7" w:rsidP="00B64D1E">
      <w:pPr>
        <w:jc w:val="center"/>
        <w:rPr>
          <w:rFonts w:cstheme="minorHAnsi"/>
          <w:b/>
          <w:u w:val="single"/>
        </w:rPr>
      </w:pPr>
    </w:p>
    <w:p w14:paraId="401F55AF" w14:textId="3B2D1B4E" w:rsidR="000134D7" w:rsidRDefault="000134D7" w:rsidP="000134D7">
      <w:pPr>
        <w:rPr>
          <w:rFonts w:cstheme="minorHAnsi"/>
          <w:bCs/>
        </w:rPr>
      </w:pPr>
      <w:r>
        <w:rPr>
          <w:rFonts w:cstheme="minorHAnsi"/>
          <w:bCs/>
        </w:rPr>
        <w:t xml:space="preserve">Learners must be </w:t>
      </w:r>
      <w:r w:rsidR="00340BD1">
        <w:rPr>
          <w:rFonts w:cstheme="minorHAnsi"/>
          <w:bCs/>
        </w:rPr>
        <w:t>a member</w:t>
      </w:r>
      <w:r>
        <w:rPr>
          <w:rFonts w:cstheme="minorHAnsi"/>
          <w:bCs/>
        </w:rPr>
        <w:t xml:space="preserve"> with ASUM</w:t>
      </w:r>
      <w:r w:rsidR="004304B8">
        <w:rPr>
          <w:rFonts w:cstheme="minorHAnsi"/>
          <w:bCs/>
        </w:rPr>
        <w:t>, enrolled in the CCPU program</w:t>
      </w:r>
      <w:r>
        <w:rPr>
          <w:rFonts w:cstheme="minorHAnsi"/>
          <w:bCs/>
        </w:rPr>
        <w:t xml:space="preserve"> and have completed the </w:t>
      </w:r>
      <w:r w:rsidR="004304B8">
        <w:rPr>
          <w:rFonts w:cstheme="minorHAnsi"/>
          <w:bCs/>
        </w:rPr>
        <w:t>ASUM online Physics and Instrumentation u</w:t>
      </w:r>
      <w:r>
        <w:rPr>
          <w:rFonts w:cstheme="minorHAnsi"/>
          <w:bCs/>
        </w:rPr>
        <w:t>nit.</w:t>
      </w:r>
    </w:p>
    <w:p w14:paraId="3322D0C1" w14:textId="6A1C21A5" w:rsidR="004B04DD" w:rsidRDefault="004B04DD" w:rsidP="000134D7">
      <w:pPr>
        <w:rPr>
          <w:rFonts w:cstheme="minorHAnsi"/>
          <w:bCs/>
        </w:rPr>
      </w:pPr>
      <w:r>
        <w:rPr>
          <w:rFonts w:cstheme="minorHAnsi"/>
          <w:bCs/>
        </w:rPr>
        <w:t xml:space="preserve">A CCPU accredited course in the chosen module must be completed and a supervisor holding the relevant CCPU module must be chosen as your supervisor to approve </w:t>
      </w:r>
      <w:proofErr w:type="gramStart"/>
      <w:r>
        <w:rPr>
          <w:rFonts w:cstheme="minorHAnsi"/>
          <w:bCs/>
        </w:rPr>
        <w:t>ALL of</w:t>
      </w:r>
      <w:proofErr w:type="gramEnd"/>
      <w:r>
        <w:rPr>
          <w:rFonts w:cstheme="minorHAnsi"/>
          <w:bCs/>
        </w:rPr>
        <w:t xml:space="preserve"> your scans for this unit. It is only now that you </w:t>
      </w:r>
      <w:proofErr w:type="gramStart"/>
      <w:r>
        <w:rPr>
          <w:rFonts w:cstheme="minorHAnsi"/>
          <w:bCs/>
        </w:rPr>
        <w:t>are able to</w:t>
      </w:r>
      <w:proofErr w:type="gramEnd"/>
      <w:r>
        <w:rPr>
          <w:rFonts w:cstheme="minorHAnsi"/>
          <w:bCs/>
        </w:rPr>
        <w:t xml:space="preserve"> start collecting scans towards obtaining your CCPU.</w:t>
      </w:r>
    </w:p>
    <w:p w14:paraId="322A690D" w14:textId="3D097A88" w:rsidR="004B04DD" w:rsidRPr="000134D7" w:rsidRDefault="004B04DD" w:rsidP="000134D7">
      <w:pPr>
        <w:rPr>
          <w:rFonts w:ascii="FiraSans-Light" w:hAnsi="FiraSans-Light" w:cs="FiraSans-Light"/>
          <w:bCs/>
          <w:sz w:val="24"/>
          <w:szCs w:val="24"/>
        </w:rPr>
      </w:pPr>
      <w:r>
        <w:rPr>
          <w:rFonts w:cstheme="minorHAnsi"/>
          <w:bCs/>
        </w:rPr>
        <w:t xml:space="preserve">The following information pertains to the core </w:t>
      </w:r>
      <w:r w:rsidR="00E14010">
        <w:rPr>
          <w:rFonts w:cstheme="minorHAnsi"/>
          <w:bCs/>
        </w:rPr>
        <w:t>four (</w:t>
      </w:r>
      <w:r>
        <w:rPr>
          <w:rFonts w:cstheme="minorHAnsi"/>
          <w:bCs/>
        </w:rPr>
        <w:t>4</w:t>
      </w:r>
      <w:r w:rsidR="00E14010">
        <w:rPr>
          <w:rFonts w:cstheme="minorHAnsi"/>
          <w:bCs/>
        </w:rPr>
        <w:t>)</w:t>
      </w:r>
      <w:r>
        <w:rPr>
          <w:rFonts w:cstheme="minorHAnsi"/>
          <w:bCs/>
        </w:rPr>
        <w:t xml:space="preserve"> modules covered in both of our accredited and non-accredited CCPU courses.</w:t>
      </w:r>
    </w:p>
    <w:p w14:paraId="6E4A4B97" w14:textId="77777777" w:rsidR="00CD34EC" w:rsidRPr="00E92FCC" w:rsidRDefault="00CD34EC" w:rsidP="00B64D1E">
      <w:pPr>
        <w:autoSpaceDE w:val="0"/>
        <w:autoSpaceDN w:val="0"/>
        <w:adjustRightInd w:val="0"/>
        <w:jc w:val="center"/>
        <w:rPr>
          <w:rFonts w:cstheme="minorHAnsi"/>
        </w:rPr>
      </w:pPr>
    </w:p>
    <w:p w14:paraId="3F49384A" w14:textId="77777777" w:rsidR="00E74798" w:rsidRDefault="00E74798">
      <w:pPr>
        <w:rPr>
          <w:rFonts w:cstheme="minorHAnsi"/>
          <w:b/>
          <w:bCs/>
          <w:sz w:val="28"/>
          <w:szCs w:val="28"/>
          <w:u w:val="single"/>
        </w:rPr>
      </w:pPr>
      <w:r>
        <w:rPr>
          <w:rFonts w:cstheme="minorHAnsi"/>
          <w:b/>
          <w:bCs/>
          <w:sz w:val="28"/>
          <w:szCs w:val="28"/>
          <w:u w:val="single"/>
        </w:rPr>
        <w:br w:type="page"/>
      </w:r>
    </w:p>
    <w:p w14:paraId="605E3FB4" w14:textId="77777777" w:rsidR="00FD50F6" w:rsidRPr="002B6D4F" w:rsidRDefault="00FD50F6" w:rsidP="00826748">
      <w:pPr>
        <w:pStyle w:val="Heading1"/>
        <w:rPr>
          <w:rFonts w:ascii="FiraSans-Light" w:hAnsi="FiraSans-Light" w:cs="FiraSans-Light"/>
          <w:b/>
          <w:bCs/>
          <w:sz w:val="24"/>
          <w:szCs w:val="24"/>
          <w:u w:val="single"/>
        </w:rPr>
      </w:pPr>
      <w:r w:rsidRPr="002B6D4F">
        <w:rPr>
          <w:b/>
          <w:bCs/>
          <w:u w:val="single"/>
        </w:rPr>
        <w:lastRenderedPageBreak/>
        <w:t>AAA (Abdominal Aortic Aneurysm)</w:t>
      </w:r>
    </w:p>
    <w:p w14:paraId="1ABECC30" w14:textId="77777777" w:rsidR="00FD50F6" w:rsidRPr="002A2656" w:rsidRDefault="00FD50F6" w:rsidP="00FD50F6">
      <w:pPr>
        <w:rPr>
          <w:b/>
          <w:bCs/>
          <w:sz w:val="28"/>
          <w:szCs w:val="28"/>
          <w:u w:val="single"/>
        </w:rPr>
      </w:pPr>
    </w:p>
    <w:p w14:paraId="24AC1838" w14:textId="77777777" w:rsidR="00FD50F6" w:rsidRDefault="00FD50F6" w:rsidP="00826748">
      <w:pPr>
        <w:pStyle w:val="Heading2"/>
      </w:pPr>
      <w:r w:rsidRPr="52CDE1B4">
        <w:t>Learning Objectives</w:t>
      </w:r>
    </w:p>
    <w:p w14:paraId="7929DA75" w14:textId="77777777" w:rsidR="00FD50F6" w:rsidRDefault="00FD50F6" w:rsidP="00260BD8">
      <w:pPr>
        <w:pStyle w:val="ListParagraph"/>
        <w:numPr>
          <w:ilvl w:val="0"/>
          <w:numId w:val="37"/>
        </w:numPr>
      </w:pPr>
      <w:r w:rsidRPr="52CDE1B4">
        <w:t xml:space="preserve">Demonstrate effective performance and interpretation of ultrasound in AAA </w:t>
      </w:r>
    </w:p>
    <w:p w14:paraId="55AEAA98" w14:textId="77777777" w:rsidR="00FD50F6" w:rsidRDefault="00FD50F6" w:rsidP="00260BD8">
      <w:pPr>
        <w:pStyle w:val="ListParagraph"/>
        <w:numPr>
          <w:ilvl w:val="0"/>
          <w:numId w:val="37"/>
        </w:numPr>
      </w:pPr>
      <w:r w:rsidRPr="52CDE1B4">
        <w:t xml:space="preserve">Describe the clinical indications for performing ultrasound in AAA </w:t>
      </w:r>
    </w:p>
    <w:p w14:paraId="28D37F3C" w14:textId="77777777" w:rsidR="00FD50F6" w:rsidRDefault="00FD50F6" w:rsidP="00260BD8">
      <w:pPr>
        <w:pStyle w:val="ListParagraph"/>
        <w:numPr>
          <w:ilvl w:val="0"/>
          <w:numId w:val="37"/>
        </w:numPr>
      </w:pPr>
      <w:r w:rsidRPr="52CDE1B4">
        <w:t xml:space="preserve">Describe a protocol for the exam </w:t>
      </w:r>
    </w:p>
    <w:p w14:paraId="54C4D77E" w14:textId="77777777" w:rsidR="00FD50F6" w:rsidRDefault="00FD50F6" w:rsidP="00260BD8">
      <w:pPr>
        <w:pStyle w:val="ListParagraph"/>
        <w:numPr>
          <w:ilvl w:val="0"/>
          <w:numId w:val="37"/>
        </w:numPr>
      </w:pPr>
      <w:r w:rsidRPr="52CDE1B4">
        <w:t xml:space="preserve">Understand the anatomy and branches of the abdominal aorta </w:t>
      </w:r>
    </w:p>
    <w:p w14:paraId="1E8BED8B" w14:textId="77777777" w:rsidR="00FD50F6" w:rsidRDefault="00FD50F6" w:rsidP="00260BD8">
      <w:pPr>
        <w:pStyle w:val="ListParagraph"/>
        <w:numPr>
          <w:ilvl w:val="0"/>
          <w:numId w:val="37"/>
        </w:numPr>
      </w:pPr>
      <w:r w:rsidRPr="52CDE1B4">
        <w:t xml:space="preserve">Understand the advantages and limitations of using ED POCUS for AAA </w:t>
      </w:r>
    </w:p>
    <w:p w14:paraId="7924AF21" w14:textId="3C8683F6" w:rsidR="00FD50F6" w:rsidRDefault="00FD50F6" w:rsidP="00260BD8">
      <w:pPr>
        <w:pStyle w:val="ListParagraph"/>
        <w:numPr>
          <w:ilvl w:val="0"/>
          <w:numId w:val="37"/>
        </w:numPr>
      </w:pPr>
      <w:r w:rsidRPr="52CDE1B4">
        <w:t>Understand image acquisition and optimi</w:t>
      </w:r>
      <w:r w:rsidR="00826748">
        <w:t>z</w:t>
      </w:r>
      <w:r w:rsidRPr="52CDE1B4">
        <w:t xml:space="preserve">ation techniques used in this exam </w:t>
      </w:r>
    </w:p>
    <w:p w14:paraId="0F5F89B1" w14:textId="77777777" w:rsidR="00FD50F6" w:rsidRDefault="00FD50F6" w:rsidP="00260BD8">
      <w:pPr>
        <w:pStyle w:val="ListParagraph"/>
        <w:numPr>
          <w:ilvl w:val="0"/>
          <w:numId w:val="37"/>
        </w:numPr>
      </w:pPr>
      <w:r w:rsidRPr="52CDE1B4">
        <w:t xml:space="preserve">Understand the implications of the measurement of the abdominal aorta in the clinical setting </w:t>
      </w:r>
    </w:p>
    <w:p w14:paraId="5F31F2C9" w14:textId="77777777" w:rsidR="00FD50F6" w:rsidRDefault="00FD50F6" w:rsidP="00260BD8">
      <w:pPr>
        <w:pStyle w:val="ListParagraph"/>
        <w:numPr>
          <w:ilvl w:val="0"/>
          <w:numId w:val="37"/>
        </w:numPr>
      </w:pPr>
      <w:r w:rsidRPr="52CDE1B4">
        <w:t>Understand how to diagnose a AAA on ED POCUS</w:t>
      </w:r>
    </w:p>
    <w:p w14:paraId="1A3BFEA9" w14:textId="77777777" w:rsidR="00FD50F6" w:rsidRDefault="00FD50F6" w:rsidP="00FD50F6"/>
    <w:p w14:paraId="6EA29F98" w14:textId="020A30EE" w:rsidR="005B2457" w:rsidRDefault="0053203F" w:rsidP="00825C85">
      <w:pPr>
        <w:pStyle w:val="Heading2"/>
      </w:pPr>
      <w:r>
        <w:t>Protocol</w:t>
      </w:r>
    </w:p>
    <w:p w14:paraId="0AA5539E" w14:textId="77777777" w:rsidR="00FD50F6" w:rsidRPr="00E92FCC" w:rsidRDefault="00FD50F6" w:rsidP="00FD50F6">
      <w:pPr>
        <w:autoSpaceDE w:val="0"/>
        <w:autoSpaceDN w:val="0"/>
        <w:adjustRightInd w:val="0"/>
        <w:rPr>
          <w:rFonts w:cstheme="minorHAnsi"/>
        </w:rPr>
      </w:pPr>
      <w:r w:rsidRPr="00E92FCC">
        <w:rPr>
          <w:rFonts w:cstheme="minorHAnsi"/>
        </w:rPr>
        <w:t>An assessment of the aorta in both transverse and longitudinal planes such that the aorta is visualized from the epigastrium to the aortic bifurcation. The study should include measurement of the maximum aortic diameter, in two planes. Typically, this would involve a record of 3 transverse views (proximal, mid and distal) and a longitudinal image. More images should be taken to demonstrate any pathology (such as AAA or aortic</w:t>
      </w:r>
      <w:r>
        <w:rPr>
          <w:rFonts w:cstheme="minorHAnsi"/>
        </w:rPr>
        <w:t xml:space="preserve"> </w:t>
      </w:r>
      <w:r w:rsidRPr="00E92FCC">
        <w:rPr>
          <w:rFonts w:cstheme="minorHAnsi"/>
        </w:rPr>
        <w:t>dissection) in both transverse and longitudinal planes. Clips may be included too.</w:t>
      </w:r>
    </w:p>
    <w:p w14:paraId="03858D0C" w14:textId="77777777" w:rsidR="00FD50F6" w:rsidRDefault="00FD50F6" w:rsidP="00FD50F6">
      <w:pPr>
        <w:autoSpaceDE w:val="0"/>
        <w:autoSpaceDN w:val="0"/>
        <w:adjustRightInd w:val="0"/>
        <w:rPr>
          <w:rFonts w:cstheme="minorHAnsi"/>
        </w:rPr>
      </w:pPr>
    </w:p>
    <w:p w14:paraId="1BA7637E" w14:textId="138EAAB9" w:rsidR="0053203F" w:rsidRDefault="0053203F" w:rsidP="00FD50F6">
      <w:pPr>
        <w:autoSpaceDE w:val="0"/>
        <w:autoSpaceDN w:val="0"/>
        <w:adjustRightInd w:val="0"/>
        <w:rPr>
          <w:rFonts w:cstheme="minorHAnsi"/>
        </w:rPr>
      </w:pPr>
      <w:r>
        <w:rPr>
          <w:rFonts w:cstheme="minorHAnsi"/>
        </w:rPr>
        <w:t>Proximal aorta</w:t>
      </w:r>
    </w:p>
    <w:p w14:paraId="747DEF4D" w14:textId="46562FAA" w:rsidR="0053203F" w:rsidRDefault="0053203F" w:rsidP="00F979C3">
      <w:pPr>
        <w:pStyle w:val="Heading2"/>
      </w:pPr>
      <w:r w:rsidRPr="0053203F">
        <w:rPr>
          <w:noProof/>
        </w:rPr>
        <w:drawing>
          <wp:inline distT="0" distB="0" distL="0" distR="0" wp14:anchorId="098BCA53" wp14:editId="7BFD0216">
            <wp:extent cx="2787509" cy="1629229"/>
            <wp:effectExtent l="0" t="0" r="0" b="0"/>
            <wp:docPr id="169710564" name="Picture 1" descr="A person using an ultrasound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10564" name="Picture 1" descr="A person using an ultrasound device&#10;&#10;Description automatically generated"/>
                    <pic:cNvPicPr/>
                  </pic:nvPicPr>
                  <pic:blipFill>
                    <a:blip r:embed="rId12"/>
                    <a:stretch>
                      <a:fillRect/>
                    </a:stretch>
                  </pic:blipFill>
                  <pic:spPr>
                    <a:xfrm>
                      <a:off x="0" y="0"/>
                      <a:ext cx="2817858" cy="1646967"/>
                    </a:xfrm>
                    <a:prstGeom prst="rect">
                      <a:avLst/>
                    </a:prstGeom>
                  </pic:spPr>
                </pic:pic>
              </a:graphicData>
            </a:graphic>
          </wp:inline>
        </w:drawing>
      </w:r>
      <w:r w:rsidRPr="0053203F">
        <w:t xml:space="preserve"> </w:t>
      </w:r>
      <w:r>
        <w:fldChar w:fldCharType="begin"/>
      </w:r>
      <w:r>
        <w:instrText xml:space="preserve"> INCLUDEPICTURE "https://pocus101.b-cdn.net/wp-content/uploads/2020/08/Proximal-Abdominal-Aorta-Ultrasound-Epigastric-edited.png" \* MERGEFORMATINET </w:instrText>
      </w:r>
      <w:r>
        <w:fldChar w:fldCharType="separate"/>
      </w:r>
      <w:r>
        <w:rPr>
          <w:noProof/>
        </w:rPr>
        <w:drawing>
          <wp:inline distT="0" distB="0" distL="0" distR="0" wp14:anchorId="30C4A074" wp14:editId="4D156405">
            <wp:extent cx="2155371" cy="1617603"/>
            <wp:effectExtent l="0" t="0" r="3810" b="0"/>
            <wp:docPr id="1117239726" name="Picture 1" descr="Proximal Abdominal Aorta Ultrasound Epigast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ximal Abdominal Aorta Ultrasound Epigastric"/>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93052" cy="1645883"/>
                    </a:xfrm>
                    <a:prstGeom prst="rect">
                      <a:avLst/>
                    </a:prstGeom>
                    <a:noFill/>
                    <a:ln>
                      <a:noFill/>
                    </a:ln>
                  </pic:spPr>
                </pic:pic>
              </a:graphicData>
            </a:graphic>
          </wp:inline>
        </w:drawing>
      </w:r>
      <w:r>
        <w:fldChar w:fldCharType="end"/>
      </w:r>
    </w:p>
    <w:p w14:paraId="5796E70F" w14:textId="77777777" w:rsidR="0053203F" w:rsidRDefault="0053203F" w:rsidP="00F979C3">
      <w:pPr>
        <w:pStyle w:val="Heading2"/>
      </w:pPr>
    </w:p>
    <w:p w14:paraId="56386C25" w14:textId="2E9CC619" w:rsidR="0053203F" w:rsidRDefault="0053203F" w:rsidP="0053203F">
      <w:r>
        <w:t>Mid aorta</w:t>
      </w:r>
    </w:p>
    <w:p w14:paraId="77C500A3" w14:textId="2C3B9A6B" w:rsidR="0053203F" w:rsidRPr="0053203F" w:rsidRDefault="0053203F" w:rsidP="0053203F">
      <w:r w:rsidRPr="0053203F">
        <w:rPr>
          <w:noProof/>
        </w:rPr>
        <w:drawing>
          <wp:inline distT="0" distB="0" distL="0" distR="0" wp14:anchorId="0CF43DE6" wp14:editId="3EB069B4">
            <wp:extent cx="2958981" cy="1507672"/>
            <wp:effectExtent l="0" t="0" r="635" b="3810"/>
            <wp:docPr id="10344792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479202" name=""/>
                    <pic:cNvPicPr/>
                  </pic:nvPicPr>
                  <pic:blipFill>
                    <a:blip r:embed="rId14"/>
                    <a:stretch>
                      <a:fillRect/>
                    </a:stretch>
                  </pic:blipFill>
                  <pic:spPr>
                    <a:xfrm>
                      <a:off x="0" y="0"/>
                      <a:ext cx="3013831" cy="1535619"/>
                    </a:xfrm>
                    <a:prstGeom prst="rect">
                      <a:avLst/>
                    </a:prstGeom>
                  </pic:spPr>
                </pic:pic>
              </a:graphicData>
            </a:graphic>
          </wp:inline>
        </w:drawing>
      </w:r>
      <w:r w:rsidRPr="0053203F">
        <w:t xml:space="preserve"> </w:t>
      </w:r>
      <w:r>
        <w:fldChar w:fldCharType="begin"/>
      </w:r>
      <w:r>
        <w:instrText xml:space="preserve"> INCLUDEPICTURE "https://pocus101.b-cdn.net/wp-content/uploads/2020/08/Mid-Aorta-with-Renal-Arteries.png" \* MERGEFORMATINET </w:instrText>
      </w:r>
      <w:r>
        <w:fldChar w:fldCharType="separate"/>
      </w:r>
      <w:r>
        <w:rPr>
          <w:noProof/>
        </w:rPr>
        <w:drawing>
          <wp:inline distT="0" distB="0" distL="0" distR="0" wp14:anchorId="341FBDCF" wp14:editId="70822D6B">
            <wp:extent cx="2299172" cy="1509771"/>
            <wp:effectExtent l="0" t="0" r="0" b="1905"/>
            <wp:docPr id="89642031" name="Picture 2" descr="Mid Aorta with Renal Arte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id Aorta with Renal Arterie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23803" cy="1525945"/>
                    </a:xfrm>
                    <a:prstGeom prst="rect">
                      <a:avLst/>
                    </a:prstGeom>
                    <a:noFill/>
                    <a:ln>
                      <a:noFill/>
                    </a:ln>
                  </pic:spPr>
                </pic:pic>
              </a:graphicData>
            </a:graphic>
          </wp:inline>
        </w:drawing>
      </w:r>
      <w:r>
        <w:fldChar w:fldCharType="end"/>
      </w:r>
    </w:p>
    <w:p w14:paraId="38BFC979" w14:textId="77777777" w:rsidR="0053203F" w:rsidRDefault="0053203F" w:rsidP="00F979C3">
      <w:pPr>
        <w:pStyle w:val="Heading2"/>
      </w:pPr>
    </w:p>
    <w:p w14:paraId="1EFD57DC" w14:textId="77777777" w:rsidR="004D4534" w:rsidRDefault="004D4534" w:rsidP="004D4534"/>
    <w:p w14:paraId="0D559966" w14:textId="77777777" w:rsidR="004D4534" w:rsidRDefault="004D4534" w:rsidP="004D4534"/>
    <w:p w14:paraId="6AFAF5CD" w14:textId="77777777" w:rsidR="004D4534" w:rsidRDefault="004D4534" w:rsidP="004D4534"/>
    <w:p w14:paraId="0877B145" w14:textId="77777777" w:rsidR="004D4534" w:rsidRDefault="004D4534" w:rsidP="004D4534"/>
    <w:p w14:paraId="71FF1184" w14:textId="77777777" w:rsidR="004D4534" w:rsidRDefault="004D4534" w:rsidP="004D4534"/>
    <w:p w14:paraId="537151CB" w14:textId="77777777" w:rsidR="004D4534" w:rsidRDefault="004D4534" w:rsidP="004D4534"/>
    <w:p w14:paraId="05516E77" w14:textId="77777777" w:rsidR="004D4534" w:rsidRPr="004D4534" w:rsidRDefault="004D4534" w:rsidP="004D4534"/>
    <w:p w14:paraId="7EC85324" w14:textId="7EF387D5" w:rsidR="0053203F" w:rsidRDefault="0053203F" w:rsidP="0053203F">
      <w:r>
        <w:lastRenderedPageBreak/>
        <w:t>Distal aorta</w:t>
      </w:r>
    </w:p>
    <w:p w14:paraId="56AF3E71" w14:textId="72AECBAF" w:rsidR="0053203F" w:rsidRDefault="0053203F" w:rsidP="0053203F">
      <w:r w:rsidRPr="0053203F">
        <w:rPr>
          <w:noProof/>
        </w:rPr>
        <w:drawing>
          <wp:inline distT="0" distB="0" distL="0" distR="0" wp14:anchorId="788B8510" wp14:editId="080F95B5">
            <wp:extent cx="2955471" cy="1505884"/>
            <wp:effectExtent l="0" t="0" r="3810" b="5715"/>
            <wp:docPr id="176740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40933" name=""/>
                    <pic:cNvPicPr/>
                  </pic:nvPicPr>
                  <pic:blipFill>
                    <a:blip r:embed="rId16"/>
                    <a:stretch>
                      <a:fillRect/>
                    </a:stretch>
                  </pic:blipFill>
                  <pic:spPr>
                    <a:xfrm>
                      <a:off x="0" y="0"/>
                      <a:ext cx="2997100" cy="1527095"/>
                    </a:xfrm>
                    <a:prstGeom prst="rect">
                      <a:avLst/>
                    </a:prstGeom>
                  </pic:spPr>
                </pic:pic>
              </a:graphicData>
            </a:graphic>
          </wp:inline>
        </w:drawing>
      </w:r>
      <w:r w:rsidRPr="0053203F">
        <w:t xml:space="preserve"> </w:t>
      </w:r>
      <w:r>
        <w:fldChar w:fldCharType="begin"/>
      </w:r>
      <w:r>
        <w:instrText xml:space="preserve"> INCLUDEPICTURE "https://pocus101.b-cdn.net/wp-content/uploads/2020/08/Distal-Abdominal-Aorta-Ultrasound.png" \* MERGEFORMATINET </w:instrText>
      </w:r>
      <w:r>
        <w:fldChar w:fldCharType="separate"/>
      </w:r>
      <w:r>
        <w:rPr>
          <w:noProof/>
        </w:rPr>
        <w:drawing>
          <wp:inline distT="0" distB="0" distL="0" distR="0" wp14:anchorId="5C827AA1" wp14:editId="6283AC9F">
            <wp:extent cx="2562821" cy="1263522"/>
            <wp:effectExtent l="0" t="0" r="3175" b="0"/>
            <wp:docPr id="489224570" name="Picture 3" descr="Distal Abdominal Aorta Ultras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stal Abdominal Aorta Ultrasoun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89750" cy="1276798"/>
                    </a:xfrm>
                    <a:prstGeom prst="rect">
                      <a:avLst/>
                    </a:prstGeom>
                    <a:noFill/>
                    <a:ln>
                      <a:noFill/>
                    </a:ln>
                  </pic:spPr>
                </pic:pic>
              </a:graphicData>
            </a:graphic>
          </wp:inline>
        </w:drawing>
      </w:r>
      <w:r>
        <w:fldChar w:fldCharType="end"/>
      </w:r>
    </w:p>
    <w:p w14:paraId="09EFB0EC" w14:textId="77777777" w:rsidR="0053203F" w:rsidRDefault="0053203F" w:rsidP="0053203F"/>
    <w:p w14:paraId="213E31DB" w14:textId="5E7B9B64" w:rsidR="0053203F" w:rsidRDefault="0053203F" w:rsidP="0053203F">
      <w:r>
        <w:t>Bifurcation of the aorta</w:t>
      </w:r>
    </w:p>
    <w:p w14:paraId="2E8630BB" w14:textId="60AEFA22" w:rsidR="0053203F" w:rsidRDefault="0053203F" w:rsidP="0053203F">
      <w:r w:rsidRPr="0053203F">
        <w:rPr>
          <w:noProof/>
        </w:rPr>
        <w:drawing>
          <wp:inline distT="0" distB="0" distL="0" distR="0" wp14:anchorId="49EFDAB0" wp14:editId="759AB7E8">
            <wp:extent cx="2946907" cy="1754111"/>
            <wp:effectExtent l="0" t="0" r="0" b="0"/>
            <wp:docPr id="19730816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081636" name=""/>
                    <pic:cNvPicPr/>
                  </pic:nvPicPr>
                  <pic:blipFill>
                    <a:blip r:embed="rId18"/>
                    <a:stretch>
                      <a:fillRect/>
                    </a:stretch>
                  </pic:blipFill>
                  <pic:spPr>
                    <a:xfrm>
                      <a:off x="0" y="0"/>
                      <a:ext cx="2979879" cy="1773737"/>
                    </a:xfrm>
                    <a:prstGeom prst="rect">
                      <a:avLst/>
                    </a:prstGeom>
                  </pic:spPr>
                </pic:pic>
              </a:graphicData>
            </a:graphic>
          </wp:inline>
        </w:drawing>
      </w:r>
      <w:r w:rsidRPr="0053203F">
        <w:t xml:space="preserve"> </w:t>
      </w:r>
      <w:r>
        <w:fldChar w:fldCharType="begin"/>
      </w:r>
      <w:r>
        <w:instrText xml:space="preserve"> INCLUDEPICTURE "https://radiologykey.com/wp-content/uploads/2018/02/A426434_1_En_7_Fig5_HTML.jpg" \* MERGEFORMATINET </w:instrText>
      </w:r>
      <w:r>
        <w:fldChar w:fldCharType="separate"/>
      </w:r>
      <w:r>
        <w:rPr>
          <w:noProof/>
        </w:rPr>
        <w:drawing>
          <wp:inline distT="0" distB="0" distL="0" distR="0" wp14:anchorId="169A986B" wp14:editId="13C3D706">
            <wp:extent cx="2422071" cy="1730700"/>
            <wp:effectExtent l="0" t="0" r="3810" b="0"/>
            <wp:docPr id="1675219183" name="Picture 4" descr="Abdominal Aortic Aneurysm Ultrasound | Radiology 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bdominal Aortic Aneurysm Ultrasound | Radiology Key"/>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44216" cy="1746524"/>
                    </a:xfrm>
                    <a:prstGeom prst="rect">
                      <a:avLst/>
                    </a:prstGeom>
                    <a:noFill/>
                    <a:ln>
                      <a:noFill/>
                    </a:ln>
                  </pic:spPr>
                </pic:pic>
              </a:graphicData>
            </a:graphic>
          </wp:inline>
        </w:drawing>
      </w:r>
      <w:r>
        <w:fldChar w:fldCharType="end"/>
      </w:r>
    </w:p>
    <w:p w14:paraId="521FD4DE" w14:textId="77777777" w:rsidR="0053203F" w:rsidRDefault="0053203F" w:rsidP="0053203F"/>
    <w:p w14:paraId="79B846C4" w14:textId="2FE5D191" w:rsidR="0053203F" w:rsidRDefault="0053203F" w:rsidP="0053203F">
      <w:r>
        <w:t>Longitudinal aorta</w:t>
      </w:r>
    </w:p>
    <w:p w14:paraId="19BBAEC2" w14:textId="0ADAFEE3" w:rsidR="0053203F" w:rsidRDefault="000A7F70" w:rsidP="0053203F">
      <w:r w:rsidRPr="000A7F70">
        <w:rPr>
          <w:noProof/>
        </w:rPr>
        <w:drawing>
          <wp:inline distT="0" distB="0" distL="0" distR="0" wp14:anchorId="53A4C521" wp14:editId="7F3420BA">
            <wp:extent cx="2737757" cy="1838320"/>
            <wp:effectExtent l="0" t="0" r="0" b="3810"/>
            <wp:docPr id="14176063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606343" name=""/>
                    <pic:cNvPicPr/>
                  </pic:nvPicPr>
                  <pic:blipFill>
                    <a:blip r:embed="rId20"/>
                    <a:stretch>
                      <a:fillRect/>
                    </a:stretch>
                  </pic:blipFill>
                  <pic:spPr>
                    <a:xfrm>
                      <a:off x="0" y="0"/>
                      <a:ext cx="2763952" cy="1855909"/>
                    </a:xfrm>
                    <a:prstGeom prst="rect">
                      <a:avLst/>
                    </a:prstGeom>
                  </pic:spPr>
                </pic:pic>
              </a:graphicData>
            </a:graphic>
          </wp:inline>
        </w:drawing>
      </w:r>
      <w:r w:rsidRPr="000A7F70">
        <w:t xml:space="preserve"> </w:t>
      </w:r>
      <w:r>
        <w:fldChar w:fldCharType="begin"/>
      </w:r>
      <w:r>
        <w:instrText xml:space="preserve"> INCLUDEPICTURE "https://pocus101.b-cdn.net/wp-content/uploads/2020/08/Aorta-Aortic-Ultrasound-Long-Axis-Celiac-Trunk-and-Superior-Mesenteric-Artery-SMA.png" \* MERGEFORMATINET </w:instrText>
      </w:r>
      <w:r>
        <w:fldChar w:fldCharType="separate"/>
      </w:r>
      <w:r>
        <w:rPr>
          <w:noProof/>
        </w:rPr>
        <w:drawing>
          <wp:inline distT="0" distB="0" distL="0" distR="0" wp14:anchorId="591382C6" wp14:editId="6161082E">
            <wp:extent cx="2706398" cy="1841047"/>
            <wp:effectExtent l="0" t="0" r="0" b="635"/>
            <wp:docPr id="1319050318" name="Picture 5" descr="Aorta Aortic Ultrasound Long Axis Celiac Trunk and Superior Mesenteric Artery S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orta Aortic Ultrasound Long Axis Celiac Trunk and Superior Mesenteric Artery SMA"/>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23715" cy="1852827"/>
                    </a:xfrm>
                    <a:prstGeom prst="rect">
                      <a:avLst/>
                    </a:prstGeom>
                    <a:noFill/>
                    <a:ln>
                      <a:noFill/>
                    </a:ln>
                  </pic:spPr>
                </pic:pic>
              </a:graphicData>
            </a:graphic>
          </wp:inline>
        </w:drawing>
      </w:r>
      <w:r>
        <w:fldChar w:fldCharType="end"/>
      </w:r>
    </w:p>
    <w:p w14:paraId="4EBCB2BF" w14:textId="77777777" w:rsidR="0053203F" w:rsidRDefault="0053203F" w:rsidP="0053203F"/>
    <w:p w14:paraId="09A2ABF0" w14:textId="532B21E2" w:rsidR="00987968" w:rsidRPr="005846A6" w:rsidRDefault="00987968" w:rsidP="00F979C3">
      <w:pPr>
        <w:pStyle w:val="Heading2"/>
      </w:pPr>
      <w:r w:rsidRPr="005846A6">
        <w:t>Minimal imaging sets to be recorded</w:t>
      </w:r>
    </w:p>
    <w:p w14:paraId="6E15C597" w14:textId="09C51E52" w:rsidR="00987968" w:rsidRDefault="00987968" w:rsidP="00987968">
      <w:pPr>
        <w:pStyle w:val="ListBullet"/>
      </w:pPr>
      <w:r>
        <w:t>Transverse proximal abdominal aorta</w:t>
      </w:r>
    </w:p>
    <w:p w14:paraId="3EC2EC71" w14:textId="0FEE2D09" w:rsidR="00987968" w:rsidRDefault="005846A6" w:rsidP="00987968">
      <w:pPr>
        <w:pStyle w:val="ListBullet"/>
      </w:pPr>
      <w:r>
        <w:t>Transverse distal abdominal aorta</w:t>
      </w:r>
    </w:p>
    <w:p w14:paraId="745F7E5D" w14:textId="55764B5F" w:rsidR="005846A6" w:rsidRDefault="005846A6" w:rsidP="00987968">
      <w:pPr>
        <w:pStyle w:val="ListBullet"/>
      </w:pPr>
      <w:r>
        <w:t>Longitudinal abdominal aorta</w:t>
      </w:r>
    </w:p>
    <w:p w14:paraId="60F04746" w14:textId="7A4B8940" w:rsidR="005846A6" w:rsidRDefault="005846A6" w:rsidP="00987968">
      <w:pPr>
        <w:pStyle w:val="ListBullet"/>
      </w:pPr>
      <w:r>
        <w:t>If aneurysm present, then transverse image and longitudinal image at the point of largest diameter</w:t>
      </w:r>
    </w:p>
    <w:p w14:paraId="4B02F8FA" w14:textId="23531CCE" w:rsidR="005846A6" w:rsidRDefault="005846A6" w:rsidP="00987968">
      <w:pPr>
        <w:pStyle w:val="ListBullet"/>
      </w:pPr>
      <w:r>
        <w:t>All images should have maximal diameter measurement (outer wall to outer wall)</w:t>
      </w:r>
    </w:p>
    <w:p w14:paraId="506E1F08" w14:textId="77777777" w:rsidR="008B1430" w:rsidRDefault="008B1430" w:rsidP="00FD50F6">
      <w:pPr>
        <w:rPr>
          <w:rFonts w:ascii="FiraSans-MediumItalic" w:hAnsi="FiraSans-MediumItalic" w:cs="FiraSans-MediumItalic"/>
          <w:sz w:val="24"/>
          <w:szCs w:val="24"/>
        </w:rPr>
      </w:pPr>
    </w:p>
    <w:p w14:paraId="72CA092B" w14:textId="77777777" w:rsidR="008B1430" w:rsidRPr="00E92FCC" w:rsidRDefault="008B1430" w:rsidP="008B1430">
      <w:pPr>
        <w:pStyle w:val="Heading2"/>
      </w:pPr>
      <w:r>
        <w:t>Logbook Requirements</w:t>
      </w:r>
    </w:p>
    <w:p w14:paraId="4BCEA4D7" w14:textId="77777777" w:rsidR="008B1430" w:rsidRDefault="008B1430" w:rsidP="008B1430">
      <w:pPr>
        <w:pStyle w:val="ListParagraph"/>
        <w:numPr>
          <w:ilvl w:val="0"/>
          <w:numId w:val="39"/>
        </w:numPr>
        <w:autoSpaceDE w:val="0"/>
        <w:autoSpaceDN w:val="0"/>
        <w:adjustRightInd w:val="0"/>
        <w:rPr>
          <w:rFonts w:cstheme="minorHAnsi"/>
        </w:rPr>
      </w:pPr>
      <w:r w:rsidRPr="00A90675">
        <w:rPr>
          <w:rFonts w:cstheme="minorHAnsi"/>
        </w:rPr>
        <w:t xml:space="preserve">A minimum of </w:t>
      </w:r>
      <w:r>
        <w:rPr>
          <w:rFonts w:cstheme="minorHAnsi"/>
        </w:rPr>
        <w:t>fifteen (</w:t>
      </w:r>
      <w:r w:rsidRPr="00A90675">
        <w:rPr>
          <w:rFonts w:cstheme="minorHAnsi"/>
        </w:rPr>
        <w:t>15</w:t>
      </w:r>
      <w:r>
        <w:rPr>
          <w:rFonts w:cstheme="minorHAnsi"/>
        </w:rPr>
        <w:t>)</w:t>
      </w:r>
      <w:r w:rsidRPr="00A90675">
        <w:rPr>
          <w:rFonts w:cstheme="minorHAnsi"/>
        </w:rPr>
        <w:t xml:space="preserve"> accurate examinations of the aorta must be performed.</w:t>
      </w:r>
    </w:p>
    <w:p w14:paraId="5196AD70" w14:textId="77777777" w:rsidR="008B1430" w:rsidRDefault="008B1430" w:rsidP="008B1430">
      <w:pPr>
        <w:pStyle w:val="ListParagraph"/>
        <w:numPr>
          <w:ilvl w:val="0"/>
          <w:numId w:val="39"/>
        </w:numPr>
        <w:autoSpaceDE w:val="0"/>
        <w:autoSpaceDN w:val="0"/>
        <w:adjustRightInd w:val="0"/>
        <w:rPr>
          <w:rFonts w:cstheme="minorHAnsi"/>
        </w:rPr>
      </w:pPr>
      <w:r w:rsidRPr="00A90675">
        <w:rPr>
          <w:rFonts w:cstheme="minorHAnsi"/>
        </w:rPr>
        <w:t xml:space="preserve">All examinations must be clinically indicated and at least </w:t>
      </w:r>
      <w:r>
        <w:rPr>
          <w:rFonts w:cstheme="minorHAnsi"/>
        </w:rPr>
        <w:t>three (</w:t>
      </w:r>
      <w:r w:rsidRPr="00A90675">
        <w:rPr>
          <w:rFonts w:cstheme="minorHAnsi"/>
        </w:rPr>
        <w:t>3</w:t>
      </w:r>
      <w:r>
        <w:rPr>
          <w:rFonts w:cstheme="minorHAnsi"/>
        </w:rPr>
        <w:t>)</w:t>
      </w:r>
      <w:r w:rsidRPr="00A90675">
        <w:rPr>
          <w:rFonts w:cstheme="minorHAnsi"/>
        </w:rPr>
        <w:t xml:space="preserve"> should demonstrate an aneurysm (&gt;3cm</w:t>
      </w:r>
      <w:r>
        <w:rPr>
          <w:rFonts w:cstheme="minorHAnsi"/>
        </w:rPr>
        <w:t xml:space="preserve"> AP diameter</w:t>
      </w:r>
      <w:r w:rsidRPr="00A90675">
        <w:rPr>
          <w:rFonts w:cstheme="minorHAnsi"/>
        </w:rPr>
        <w:t>).</w:t>
      </w:r>
    </w:p>
    <w:p w14:paraId="1C8879A8" w14:textId="77777777" w:rsidR="008B1430" w:rsidRDefault="008B1430" w:rsidP="008B1430">
      <w:pPr>
        <w:pStyle w:val="ListParagraph"/>
        <w:numPr>
          <w:ilvl w:val="0"/>
          <w:numId w:val="39"/>
        </w:numPr>
        <w:autoSpaceDE w:val="0"/>
        <w:autoSpaceDN w:val="0"/>
        <w:adjustRightInd w:val="0"/>
        <w:rPr>
          <w:rFonts w:cstheme="minorHAnsi"/>
        </w:rPr>
      </w:pPr>
      <w:r>
        <w:rPr>
          <w:rFonts w:cstheme="minorHAnsi"/>
        </w:rPr>
        <w:t>Adult patients only</w:t>
      </w:r>
    </w:p>
    <w:p w14:paraId="3AAFDEF3" w14:textId="77777777" w:rsidR="008B1430" w:rsidRDefault="008B1430" w:rsidP="008B1430">
      <w:pPr>
        <w:pStyle w:val="ListParagraph"/>
        <w:numPr>
          <w:ilvl w:val="0"/>
          <w:numId w:val="39"/>
        </w:numPr>
        <w:autoSpaceDE w:val="0"/>
        <w:autoSpaceDN w:val="0"/>
        <w:adjustRightInd w:val="0"/>
        <w:rPr>
          <w:rFonts w:cstheme="minorHAnsi"/>
        </w:rPr>
      </w:pPr>
      <w:r>
        <w:rPr>
          <w:rFonts w:cstheme="minorHAnsi"/>
        </w:rPr>
        <w:t>All logbooks must be signed off by a suitably qualified supervisor</w:t>
      </w:r>
    </w:p>
    <w:p w14:paraId="0808DD9B" w14:textId="77777777" w:rsidR="008B1430" w:rsidRPr="00121628" w:rsidRDefault="008B1430" w:rsidP="008B1430">
      <w:pPr>
        <w:pStyle w:val="ListParagraph"/>
        <w:numPr>
          <w:ilvl w:val="0"/>
          <w:numId w:val="39"/>
        </w:numPr>
        <w:autoSpaceDE w:val="0"/>
        <w:autoSpaceDN w:val="0"/>
        <w:adjustRightInd w:val="0"/>
        <w:rPr>
          <w:rFonts w:cstheme="minorHAnsi"/>
        </w:rPr>
      </w:pPr>
      <w:r>
        <w:rPr>
          <w:rFonts w:cstheme="minorHAnsi"/>
        </w:rPr>
        <w:lastRenderedPageBreak/>
        <w:t>At least 50% of the logbook findings need comparison to further imaging</w:t>
      </w:r>
    </w:p>
    <w:p w14:paraId="5AA316C7" w14:textId="77777777" w:rsidR="004D4534" w:rsidRDefault="004D4534" w:rsidP="000A7F70">
      <w:pPr>
        <w:pStyle w:val="Heading2"/>
      </w:pPr>
    </w:p>
    <w:p w14:paraId="1AC3D449" w14:textId="20077F15" w:rsidR="008B1430" w:rsidRDefault="000A7F70" w:rsidP="000A7F70">
      <w:pPr>
        <w:pStyle w:val="Heading2"/>
      </w:pPr>
      <w:r>
        <w:t>Formative/Summative assessments</w:t>
      </w:r>
    </w:p>
    <w:p w14:paraId="55D37045" w14:textId="1C5827B1" w:rsidR="00FD50F6" w:rsidRPr="005846A6" w:rsidRDefault="00F979C3" w:rsidP="00FD50F6">
      <w:pPr>
        <w:rPr>
          <w:rFonts w:cstheme="minorHAnsi"/>
        </w:rPr>
      </w:pPr>
      <w:r>
        <w:rPr>
          <w:rFonts w:cstheme="minorHAnsi"/>
        </w:rPr>
        <w:t>Other a</w:t>
      </w:r>
      <w:r w:rsidR="00FD50F6" w:rsidRPr="005846A6">
        <w:rPr>
          <w:rFonts w:cstheme="minorHAnsi"/>
        </w:rPr>
        <w:t>ssessment</w:t>
      </w:r>
      <w:r>
        <w:rPr>
          <w:rFonts w:cstheme="minorHAnsi"/>
        </w:rPr>
        <w:t>s</w:t>
      </w:r>
      <w:r w:rsidR="00FD50F6" w:rsidRPr="005846A6">
        <w:rPr>
          <w:rFonts w:cstheme="minorHAnsi"/>
        </w:rPr>
        <w:t xml:space="preserve"> consist of 2 formative and 1 summative assessment to be completed by the Primary Clinical Supervisor. Please see </w:t>
      </w:r>
      <w:r w:rsidR="00A55493" w:rsidRPr="005846A6">
        <w:rPr>
          <w:rFonts w:cstheme="minorHAnsi"/>
        </w:rPr>
        <w:t xml:space="preserve">the </w:t>
      </w:r>
      <w:r w:rsidR="00FD50F6" w:rsidRPr="005846A6">
        <w:rPr>
          <w:rFonts w:cstheme="minorHAnsi"/>
        </w:rPr>
        <w:t>ASUM website for more information</w:t>
      </w:r>
      <w:r w:rsidR="00A55493" w:rsidRPr="005846A6">
        <w:rPr>
          <w:rFonts w:cstheme="minorHAnsi"/>
        </w:rPr>
        <w:t>:</w:t>
      </w:r>
    </w:p>
    <w:p w14:paraId="2B86EB79" w14:textId="4E317870" w:rsidR="00FD50F6" w:rsidRPr="005846A6" w:rsidRDefault="00A55493" w:rsidP="00FD50F6">
      <w:pPr>
        <w:autoSpaceDE w:val="0"/>
        <w:autoSpaceDN w:val="0"/>
        <w:adjustRightInd w:val="0"/>
        <w:rPr>
          <w:rFonts w:cstheme="minorHAnsi"/>
        </w:rPr>
      </w:pPr>
      <w:hyperlink r:id="rId22" w:history="1">
        <w:r w:rsidRPr="005846A6">
          <w:rPr>
            <w:rStyle w:val="Hyperlink"/>
            <w:rFonts w:cstheme="minorHAnsi"/>
          </w:rPr>
          <w:t>CCPU-AAA-Syllabus.pdf (asum.com.au)</w:t>
        </w:r>
      </w:hyperlink>
    </w:p>
    <w:p w14:paraId="22303D72" w14:textId="77777777" w:rsidR="00A55493" w:rsidRDefault="00A55493" w:rsidP="00FD50F6">
      <w:pPr>
        <w:autoSpaceDE w:val="0"/>
        <w:autoSpaceDN w:val="0"/>
        <w:adjustRightInd w:val="0"/>
        <w:rPr>
          <w:rFonts w:cstheme="minorHAnsi"/>
          <w:b/>
          <w:bCs/>
          <w:sz w:val="28"/>
          <w:szCs w:val="28"/>
          <w:u w:val="single"/>
        </w:rPr>
      </w:pPr>
    </w:p>
    <w:p w14:paraId="720443B7" w14:textId="77777777" w:rsidR="00FD50F6" w:rsidRDefault="00FD50F6" w:rsidP="00FD50F6">
      <w:pPr>
        <w:rPr>
          <w:rFonts w:cstheme="minorHAnsi"/>
          <w:b/>
          <w:bCs/>
          <w:sz w:val="28"/>
          <w:szCs w:val="28"/>
          <w:u w:val="single"/>
        </w:rPr>
      </w:pPr>
      <w:r>
        <w:rPr>
          <w:rFonts w:cstheme="minorHAnsi"/>
          <w:b/>
          <w:bCs/>
          <w:sz w:val="28"/>
          <w:szCs w:val="28"/>
          <w:u w:val="single"/>
        </w:rPr>
        <w:br w:type="page"/>
      </w:r>
    </w:p>
    <w:p w14:paraId="0588CB16" w14:textId="77777777" w:rsidR="00FD50F6" w:rsidRPr="002B6D4F" w:rsidRDefault="00FD50F6" w:rsidP="002B6D4F">
      <w:pPr>
        <w:pStyle w:val="Heading1"/>
        <w:rPr>
          <w:b/>
          <w:bCs/>
          <w:u w:val="single"/>
        </w:rPr>
      </w:pPr>
      <w:r w:rsidRPr="002B6D4F">
        <w:rPr>
          <w:b/>
          <w:bCs/>
          <w:u w:val="single"/>
        </w:rPr>
        <w:lastRenderedPageBreak/>
        <w:t>Lung</w:t>
      </w:r>
    </w:p>
    <w:p w14:paraId="6BE3B420" w14:textId="77777777" w:rsidR="00FD50F6" w:rsidRPr="00E92FCC" w:rsidRDefault="00FD50F6" w:rsidP="00FD50F6">
      <w:pPr>
        <w:autoSpaceDE w:val="0"/>
        <w:autoSpaceDN w:val="0"/>
        <w:adjustRightInd w:val="0"/>
      </w:pPr>
    </w:p>
    <w:p w14:paraId="1982251D" w14:textId="77777777" w:rsidR="00FD50F6" w:rsidRDefault="00FD50F6" w:rsidP="00EF11B0">
      <w:pPr>
        <w:pStyle w:val="Heading2"/>
      </w:pPr>
      <w:r w:rsidRPr="52CDE1B4">
        <w:t>Learning Objectives</w:t>
      </w:r>
    </w:p>
    <w:p w14:paraId="30D69C2F" w14:textId="77777777" w:rsidR="00FD50F6" w:rsidRDefault="00FD50F6" w:rsidP="00EF11B0">
      <w:pPr>
        <w:pStyle w:val="ListBullet"/>
      </w:pPr>
      <w:r w:rsidRPr="52CDE1B4">
        <w:t xml:space="preserve">Describe the clinical indications for lung ultrasound </w:t>
      </w:r>
    </w:p>
    <w:p w14:paraId="343277F7" w14:textId="77777777" w:rsidR="00FD50F6" w:rsidRDefault="00FD50F6" w:rsidP="00EF11B0">
      <w:pPr>
        <w:pStyle w:val="ListBullet"/>
      </w:pPr>
      <w:r w:rsidRPr="52CDE1B4">
        <w:t xml:space="preserve">Demonstrate the clinical context and limitations which apply to lung ultrasound and ultrasound of the chest </w:t>
      </w:r>
    </w:p>
    <w:p w14:paraId="0F30FDC0" w14:textId="77777777" w:rsidR="00FD50F6" w:rsidRDefault="00FD50F6" w:rsidP="00EF11B0">
      <w:pPr>
        <w:pStyle w:val="ListBullet"/>
      </w:pPr>
      <w:r w:rsidRPr="52CDE1B4">
        <w:t xml:space="preserve">Understand an approach to lung scanning including patient positioning and a standard protocol </w:t>
      </w:r>
    </w:p>
    <w:p w14:paraId="65835902" w14:textId="77777777" w:rsidR="00FD50F6" w:rsidRDefault="00FD50F6" w:rsidP="00EF11B0">
      <w:pPr>
        <w:pStyle w:val="ListBullet"/>
      </w:pPr>
      <w:r w:rsidRPr="52CDE1B4">
        <w:t xml:space="preserve">Understand how to optimize lung ultrasound images (probe selection, depth gain and focal zone adjustment) </w:t>
      </w:r>
    </w:p>
    <w:p w14:paraId="7AFA8CA5" w14:textId="77777777" w:rsidR="00FD50F6" w:rsidRDefault="00FD50F6" w:rsidP="00EF11B0">
      <w:pPr>
        <w:pStyle w:val="ListBullet"/>
      </w:pPr>
      <w:r w:rsidRPr="52CDE1B4">
        <w:t xml:space="preserve">Understand the normal surface anatomy and artifacts including the chest wall, ribs and costal cartilages, visceral and parietal pleura, pleural space, lungs, diaphragm, liver, spleen, and heart. </w:t>
      </w:r>
    </w:p>
    <w:p w14:paraId="78F29DDC" w14:textId="77777777" w:rsidR="00FD50F6" w:rsidRDefault="00FD50F6" w:rsidP="00EF11B0">
      <w:pPr>
        <w:pStyle w:val="ListBullet"/>
      </w:pPr>
      <w:r w:rsidRPr="52CDE1B4">
        <w:t xml:space="preserve">Describe the sonographic appearance of lung artefacts (A-lines, B-lines) </w:t>
      </w:r>
    </w:p>
    <w:p w14:paraId="0E9EEDF2" w14:textId="77777777" w:rsidR="00FD50F6" w:rsidRDefault="00FD50F6" w:rsidP="00EF11B0">
      <w:pPr>
        <w:pStyle w:val="ListBullet"/>
      </w:pPr>
      <w:r w:rsidRPr="52CDE1B4">
        <w:t xml:space="preserve">Describe the lung US appearance of pathology (alveolar interstitial syndrome, consolidation, pulmonary oedema and pulmonary effusion) </w:t>
      </w:r>
    </w:p>
    <w:p w14:paraId="021B1B7C" w14:textId="77777777" w:rsidR="00FD50F6" w:rsidRDefault="00FD50F6" w:rsidP="00EF11B0">
      <w:pPr>
        <w:pStyle w:val="ListBullet"/>
      </w:pPr>
      <w:r w:rsidRPr="52CDE1B4">
        <w:t xml:space="preserve">Attaining proficiency in ultrasound image interpretation </w:t>
      </w:r>
      <w:proofErr w:type="gramStart"/>
      <w:r w:rsidRPr="52CDE1B4">
        <w:t>in order to</w:t>
      </w:r>
      <w:proofErr w:type="gramEnd"/>
      <w:r w:rsidRPr="52CDE1B4">
        <w:t xml:space="preserve"> enable an appropriate differential diagnosis</w:t>
      </w:r>
    </w:p>
    <w:p w14:paraId="64FA0ADC" w14:textId="77777777" w:rsidR="00FD50F6" w:rsidRDefault="00FD50F6" w:rsidP="00FD50F6"/>
    <w:p w14:paraId="586536B8" w14:textId="3AFD2E0A" w:rsidR="003072E3" w:rsidRDefault="000A7F70" w:rsidP="003072E3">
      <w:pPr>
        <w:pStyle w:val="Heading2"/>
      </w:pPr>
      <w:r>
        <w:t>Protocol</w:t>
      </w:r>
    </w:p>
    <w:p w14:paraId="677F7735" w14:textId="77777777" w:rsidR="00FD50F6" w:rsidRPr="00E92FCC" w:rsidRDefault="00FD50F6" w:rsidP="00FD50F6">
      <w:pPr>
        <w:autoSpaceDE w:val="0"/>
        <w:autoSpaceDN w:val="0"/>
        <w:adjustRightInd w:val="0"/>
        <w:rPr>
          <w:rFonts w:cstheme="minorHAnsi"/>
        </w:rPr>
      </w:pPr>
      <w:r w:rsidRPr="00E92FCC">
        <w:rPr>
          <w:rFonts w:cstheme="minorHAnsi"/>
        </w:rPr>
        <w:t xml:space="preserve">A scan that includes labelled loops (or M mode, if cine-loop not available, which would be unusual) of both sides of the thorax. Minimum records should include loops that correspond to upper/middle and lower lobes. </w:t>
      </w:r>
    </w:p>
    <w:p w14:paraId="200D2291" w14:textId="0BB760EB" w:rsidR="00FD50F6" w:rsidRDefault="00FD50F6" w:rsidP="00FD50F6">
      <w:pPr>
        <w:autoSpaceDE w:val="0"/>
        <w:autoSpaceDN w:val="0"/>
        <w:adjustRightInd w:val="0"/>
        <w:rPr>
          <w:rFonts w:cstheme="minorHAnsi"/>
        </w:rPr>
      </w:pPr>
      <w:r w:rsidRPr="00E92FCC">
        <w:rPr>
          <w:rFonts w:cstheme="minorHAnsi"/>
        </w:rPr>
        <w:t xml:space="preserve">The course instructors advise a minimum of </w:t>
      </w:r>
      <w:r w:rsidR="000A7F70">
        <w:rPr>
          <w:rFonts w:cstheme="minorHAnsi"/>
        </w:rPr>
        <w:t>four (</w:t>
      </w:r>
      <w:r w:rsidRPr="00E92FCC">
        <w:rPr>
          <w:rFonts w:cstheme="minorHAnsi"/>
        </w:rPr>
        <w:t>4</w:t>
      </w:r>
      <w:r w:rsidR="000A7F70">
        <w:rPr>
          <w:rFonts w:cstheme="minorHAnsi"/>
        </w:rPr>
        <w:t>)</w:t>
      </w:r>
      <w:r w:rsidRPr="00E92FCC">
        <w:rPr>
          <w:rFonts w:cstheme="minorHAnsi"/>
        </w:rPr>
        <w:t xml:space="preserve"> images per lung making a total of </w:t>
      </w:r>
      <w:r w:rsidR="000A7F70">
        <w:rPr>
          <w:rFonts w:cstheme="minorHAnsi"/>
        </w:rPr>
        <w:t>eight (</w:t>
      </w:r>
      <w:r w:rsidRPr="00E92FCC">
        <w:rPr>
          <w:rFonts w:cstheme="minorHAnsi"/>
        </w:rPr>
        <w:t>8</w:t>
      </w:r>
      <w:r w:rsidR="000A7F70">
        <w:rPr>
          <w:rFonts w:cstheme="minorHAnsi"/>
        </w:rPr>
        <w:t>) to investigate the four (4) zones of the chest</w:t>
      </w:r>
      <w:r w:rsidR="00CC7604">
        <w:rPr>
          <w:rFonts w:cstheme="minorHAnsi"/>
        </w:rPr>
        <w:t xml:space="preserve"> (see below)</w:t>
      </w:r>
      <w:r w:rsidR="000A7F70">
        <w:rPr>
          <w:rFonts w:cstheme="minorHAnsi"/>
        </w:rPr>
        <w:t xml:space="preserve">. Where pathology of the posterior aspect of the lung is suspected, the patient should be rolled/sat forward to be </w:t>
      </w:r>
      <w:r w:rsidR="00CC7604">
        <w:rPr>
          <w:rFonts w:cstheme="minorHAnsi"/>
        </w:rPr>
        <w:t>scanned from the back.</w:t>
      </w:r>
    </w:p>
    <w:p w14:paraId="32F3E73F" w14:textId="77777777" w:rsidR="00FD50F6" w:rsidRPr="00E92FCC" w:rsidRDefault="00FD50F6" w:rsidP="00FD50F6">
      <w:pPr>
        <w:autoSpaceDE w:val="0"/>
        <w:autoSpaceDN w:val="0"/>
        <w:adjustRightInd w:val="0"/>
        <w:rPr>
          <w:rFonts w:cstheme="minorHAnsi"/>
        </w:rPr>
      </w:pPr>
      <w:r>
        <w:rPr>
          <w:rFonts w:cstheme="minorHAnsi"/>
        </w:rPr>
        <w:t xml:space="preserve">In some </w:t>
      </w:r>
      <w:proofErr w:type="gramStart"/>
      <w:r>
        <w:rPr>
          <w:rFonts w:cstheme="minorHAnsi"/>
        </w:rPr>
        <w:t>cases</w:t>
      </w:r>
      <w:proofErr w:type="gramEnd"/>
      <w:r>
        <w:rPr>
          <w:rFonts w:cstheme="minorHAnsi"/>
        </w:rPr>
        <w:t xml:space="preserve"> the patient’s condition will not allow the full set to be obtained (</w:t>
      </w:r>
      <w:proofErr w:type="spellStart"/>
      <w:r>
        <w:rPr>
          <w:rFonts w:cstheme="minorHAnsi"/>
        </w:rPr>
        <w:t>eg.</w:t>
      </w:r>
      <w:proofErr w:type="spellEnd"/>
      <w:r>
        <w:rPr>
          <w:rFonts w:cstheme="minorHAnsi"/>
        </w:rPr>
        <w:t xml:space="preserve"> in an unstable patient), in which case the clinician should record whatever images are obtainable during the time available to adequately answer the clinical question without allowing the ultrasound examination to interfere with ongoing medical treatment.</w:t>
      </w:r>
    </w:p>
    <w:p w14:paraId="51FB3C2B" w14:textId="77777777" w:rsidR="00FD50F6" w:rsidRDefault="00FD50F6" w:rsidP="00FD50F6">
      <w:pPr>
        <w:autoSpaceDE w:val="0"/>
        <w:autoSpaceDN w:val="0"/>
        <w:adjustRightInd w:val="0"/>
        <w:rPr>
          <w:rFonts w:cstheme="minorHAnsi"/>
        </w:rPr>
      </w:pPr>
    </w:p>
    <w:p w14:paraId="60FAD0BB" w14:textId="6149643F" w:rsidR="00CC7604" w:rsidRDefault="00CC7604" w:rsidP="00FD50F6">
      <w:pPr>
        <w:autoSpaceDE w:val="0"/>
        <w:autoSpaceDN w:val="0"/>
        <w:adjustRightInd w:val="0"/>
        <w:rPr>
          <w:rFonts w:cstheme="minorHAnsi"/>
        </w:rPr>
      </w:pPr>
      <w:r>
        <w:rPr>
          <w:rFonts w:cstheme="minorHAnsi"/>
        </w:rPr>
        <w:t>4 zones of the lung</w:t>
      </w:r>
    </w:p>
    <w:p w14:paraId="4F286BA5" w14:textId="77777777" w:rsidR="0026087D" w:rsidRDefault="00CC7604" w:rsidP="00FD50F6">
      <w:pPr>
        <w:autoSpaceDE w:val="0"/>
        <w:autoSpaceDN w:val="0"/>
        <w:adjustRightInd w:val="0"/>
        <w:rPr>
          <w:rFonts w:cstheme="minorHAnsi"/>
        </w:rPr>
      </w:pPr>
      <w:r w:rsidRPr="00CC7604">
        <w:rPr>
          <w:rFonts w:cstheme="minorHAnsi"/>
          <w:noProof/>
        </w:rPr>
        <w:drawing>
          <wp:inline distT="0" distB="0" distL="0" distR="0" wp14:anchorId="25F74D9D" wp14:editId="0C6738F1">
            <wp:extent cx="2241045" cy="1665514"/>
            <wp:effectExtent l="0" t="0" r="0" b="0"/>
            <wp:docPr id="184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 name="Picture 1"/>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69565" cy="1686710"/>
                    </a:xfrm>
                    <a:prstGeom prst="rect">
                      <a:avLst/>
                    </a:prstGeom>
                    <a:noFill/>
                    <a:ln>
                      <a:noFill/>
                    </a:ln>
                  </pic:spPr>
                </pic:pic>
              </a:graphicData>
            </a:graphic>
          </wp:inline>
        </w:drawing>
      </w:r>
    </w:p>
    <w:p w14:paraId="44534E19" w14:textId="0A7BEC64" w:rsidR="000A7F70" w:rsidRDefault="000A7F70" w:rsidP="00FD50F6">
      <w:pPr>
        <w:autoSpaceDE w:val="0"/>
        <w:autoSpaceDN w:val="0"/>
        <w:adjustRightInd w:val="0"/>
        <w:rPr>
          <w:rFonts w:cstheme="minorHAnsi"/>
        </w:rPr>
      </w:pPr>
      <w:r w:rsidRPr="000A7F70">
        <w:rPr>
          <w:rFonts w:cstheme="minorHAnsi"/>
          <w:noProof/>
        </w:rPr>
        <w:drawing>
          <wp:inline distT="0" distB="0" distL="0" distR="0" wp14:anchorId="0625049F" wp14:editId="1096129E">
            <wp:extent cx="2291347" cy="1553119"/>
            <wp:effectExtent l="0" t="0" r="0" b="0"/>
            <wp:docPr id="4" name="Picture 3">
              <a:extLst xmlns:a="http://schemas.openxmlformats.org/drawingml/2006/main">
                <a:ext uri="{FF2B5EF4-FFF2-40B4-BE49-F238E27FC236}">
                  <a16:creationId xmlns:a16="http://schemas.microsoft.com/office/drawing/2014/main" id="{F5B6CFEC-250E-D641-A6D6-F6D39DBF77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F5B6CFEC-250E-D641-A6D6-F6D39DBF777F}"/>
                        </a:ext>
                      </a:extLst>
                    </pic:cNvPr>
                    <pic:cNvPicPr>
                      <a:picLocks noChangeAspect="1"/>
                    </pic:cNvPicPr>
                  </pic:nvPicPr>
                  <pic:blipFill>
                    <a:blip r:embed="rId24"/>
                    <a:stretch>
                      <a:fillRect/>
                    </a:stretch>
                  </pic:blipFill>
                  <pic:spPr>
                    <a:xfrm>
                      <a:off x="0" y="0"/>
                      <a:ext cx="2342638" cy="1587885"/>
                    </a:xfrm>
                    <a:prstGeom prst="rect">
                      <a:avLst/>
                    </a:prstGeom>
                  </pic:spPr>
                </pic:pic>
              </a:graphicData>
            </a:graphic>
          </wp:inline>
        </w:drawing>
      </w:r>
    </w:p>
    <w:p w14:paraId="1BE9020C" w14:textId="77777777" w:rsidR="000A7F70" w:rsidRDefault="000A7F70" w:rsidP="00FD50F6">
      <w:pPr>
        <w:autoSpaceDE w:val="0"/>
        <w:autoSpaceDN w:val="0"/>
        <w:adjustRightInd w:val="0"/>
        <w:rPr>
          <w:rFonts w:cstheme="minorHAnsi"/>
        </w:rPr>
      </w:pPr>
    </w:p>
    <w:p w14:paraId="0823633A" w14:textId="27CCE0F7" w:rsidR="00CC7604" w:rsidRDefault="00CC7604" w:rsidP="00FD50F6">
      <w:pPr>
        <w:autoSpaceDE w:val="0"/>
        <w:autoSpaceDN w:val="0"/>
        <w:adjustRightInd w:val="0"/>
        <w:rPr>
          <w:rFonts w:cstheme="minorHAnsi"/>
        </w:rPr>
      </w:pPr>
      <w:r>
        <w:rPr>
          <w:rFonts w:cstheme="minorHAnsi"/>
        </w:rPr>
        <w:lastRenderedPageBreak/>
        <w:t>Image of zone 1 right lung</w:t>
      </w:r>
    </w:p>
    <w:p w14:paraId="6C7FD6E7" w14:textId="1D100BE0" w:rsidR="00CC7604" w:rsidRDefault="00CC7604" w:rsidP="00FD50F6">
      <w:pPr>
        <w:autoSpaceDE w:val="0"/>
        <w:autoSpaceDN w:val="0"/>
        <w:adjustRightInd w:val="0"/>
        <w:rPr>
          <w:rFonts w:cstheme="minorHAnsi"/>
        </w:rPr>
      </w:pPr>
      <w:r w:rsidRPr="00CC7604">
        <w:rPr>
          <w:rFonts w:cstheme="minorHAnsi"/>
          <w:noProof/>
        </w:rPr>
        <w:drawing>
          <wp:inline distT="0" distB="0" distL="0" distR="0" wp14:anchorId="0BA45397" wp14:editId="5E0005D5">
            <wp:extent cx="3328115" cy="1997438"/>
            <wp:effectExtent l="0" t="0" r="0" b="0"/>
            <wp:docPr id="2" name="Lung Sliding.mov">
              <a:hlinkClick xmlns:a="http://schemas.openxmlformats.org/drawingml/2006/main" r:id="" action="ppaction://media"/>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ung Sliding.mov">
                      <a:hlinkClick r:id="" action="ppaction://media"/>
                    </pic:cNvPr>
                    <pic:cNvPicPr>
                      <a:picLocks noChangeAspect="1"/>
                    </pic:cNvPicPr>
                  </pic:nvPicPr>
                  <pic:blipFill rotWithShape="1">
                    <a:blip r:embed="rId25"/>
                    <a:srcRect t="10311" b="8012"/>
                    <a:stretch/>
                  </pic:blipFill>
                  <pic:spPr bwMode="auto">
                    <a:xfrm>
                      <a:off x="0" y="0"/>
                      <a:ext cx="3344828" cy="2007469"/>
                    </a:xfrm>
                    <a:prstGeom prst="rect">
                      <a:avLst/>
                    </a:prstGeom>
                    <a:ln>
                      <a:noFill/>
                    </a:ln>
                    <a:extLst>
                      <a:ext uri="{53640926-AAD7-44D8-BBD7-CCE9431645EC}">
                        <a14:shadowObscured xmlns:a14="http://schemas.microsoft.com/office/drawing/2010/main"/>
                      </a:ext>
                    </a:extLst>
                  </pic:spPr>
                </pic:pic>
              </a:graphicData>
            </a:graphic>
          </wp:inline>
        </w:drawing>
      </w:r>
    </w:p>
    <w:p w14:paraId="3045463C" w14:textId="77777777" w:rsidR="00CC7604" w:rsidRDefault="00CC7604" w:rsidP="00FD50F6">
      <w:pPr>
        <w:autoSpaceDE w:val="0"/>
        <w:autoSpaceDN w:val="0"/>
        <w:adjustRightInd w:val="0"/>
        <w:rPr>
          <w:rFonts w:cstheme="minorHAnsi"/>
        </w:rPr>
      </w:pPr>
    </w:p>
    <w:p w14:paraId="33C7CA57" w14:textId="3A6000DC" w:rsidR="00CC7604" w:rsidRDefault="00CC7604" w:rsidP="00FD50F6">
      <w:pPr>
        <w:autoSpaceDE w:val="0"/>
        <w:autoSpaceDN w:val="0"/>
        <w:adjustRightInd w:val="0"/>
        <w:rPr>
          <w:rFonts w:cstheme="minorHAnsi"/>
        </w:rPr>
      </w:pPr>
      <w:r>
        <w:rPr>
          <w:rFonts w:cstheme="minorHAnsi"/>
        </w:rPr>
        <w:t>Image of zone 4 right lung</w:t>
      </w:r>
    </w:p>
    <w:p w14:paraId="484BEFB1" w14:textId="5C18F350" w:rsidR="00CC7604" w:rsidRDefault="00CC7604" w:rsidP="00FD50F6">
      <w:pPr>
        <w:autoSpaceDE w:val="0"/>
        <w:autoSpaceDN w:val="0"/>
        <w:adjustRightInd w:val="0"/>
        <w:rPr>
          <w:rFonts w:cstheme="minorHAnsi"/>
        </w:rPr>
      </w:pPr>
      <w:r w:rsidRPr="00CC7604">
        <w:rPr>
          <w:rFonts w:cstheme="minorHAnsi"/>
          <w:noProof/>
        </w:rPr>
        <w:drawing>
          <wp:inline distT="0" distB="0" distL="0" distR="0" wp14:anchorId="443B31C2" wp14:editId="2DF0B652">
            <wp:extent cx="3302000" cy="2095500"/>
            <wp:effectExtent l="0" t="0" r="0" b="0"/>
            <wp:docPr id="3097884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788447" name=""/>
                    <pic:cNvPicPr/>
                  </pic:nvPicPr>
                  <pic:blipFill>
                    <a:blip r:embed="rId26"/>
                    <a:stretch>
                      <a:fillRect/>
                    </a:stretch>
                  </pic:blipFill>
                  <pic:spPr>
                    <a:xfrm>
                      <a:off x="0" y="0"/>
                      <a:ext cx="3302000" cy="2095500"/>
                    </a:xfrm>
                    <a:prstGeom prst="rect">
                      <a:avLst/>
                    </a:prstGeom>
                  </pic:spPr>
                </pic:pic>
              </a:graphicData>
            </a:graphic>
          </wp:inline>
        </w:drawing>
      </w:r>
    </w:p>
    <w:p w14:paraId="734D4DC9" w14:textId="77777777" w:rsidR="00CC7604" w:rsidRDefault="00CC7604" w:rsidP="00FD50F6">
      <w:pPr>
        <w:autoSpaceDE w:val="0"/>
        <w:autoSpaceDN w:val="0"/>
        <w:adjustRightInd w:val="0"/>
        <w:rPr>
          <w:rFonts w:cstheme="minorHAnsi"/>
        </w:rPr>
      </w:pPr>
    </w:p>
    <w:p w14:paraId="3E154ED8" w14:textId="0197A73F" w:rsidR="00CC7604" w:rsidRDefault="00CC7604" w:rsidP="00FD50F6">
      <w:pPr>
        <w:autoSpaceDE w:val="0"/>
        <w:autoSpaceDN w:val="0"/>
        <w:adjustRightInd w:val="0"/>
        <w:rPr>
          <w:rFonts w:cstheme="minorHAnsi"/>
        </w:rPr>
      </w:pPr>
      <w:r>
        <w:rPr>
          <w:rFonts w:cstheme="minorHAnsi"/>
        </w:rPr>
        <w:t>Image of zone 4 left lung</w:t>
      </w:r>
    </w:p>
    <w:p w14:paraId="189D7050" w14:textId="5E52E4D4" w:rsidR="00CC7604" w:rsidRDefault="00CC7604" w:rsidP="00FD50F6">
      <w:pPr>
        <w:autoSpaceDE w:val="0"/>
        <w:autoSpaceDN w:val="0"/>
        <w:adjustRightInd w:val="0"/>
        <w:rPr>
          <w:rFonts w:cstheme="minorHAnsi"/>
        </w:rPr>
      </w:pPr>
      <w:r w:rsidRPr="00CC7604">
        <w:rPr>
          <w:rFonts w:cstheme="minorHAnsi"/>
          <w:noProof/>
        </w:rPr>
        <w:drawing>
          <wp:inline distT="0" distB="0" distL="0" distR="0" wp14:anchorId="2D21800B" wp14:editId="7939F677">
            <wp:extent cx="3302000" cy="2057400"/>
            <wp:effectExtent l="0" t="0" r="0" b="0"/>
            <wp:docPr id="15237654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765402" name=""/>
                    <pic:cNvPicPr/>
                  </pic:nvPicPr>
                  <pic:blipFill>
                    <a:blip r:embed="rId27"/>
                    <a:stretch>
                      <a:fillRect/>
                    </a:stretch>
                  </pic:blipFill>
                  <pic:spPr>
                    <a:xfrm>
                      <a:off x="0" y="0"/>
                      <a:ext cx="3302000" cy="2057400"/>
                    </a:xfrm>
                    <a:prstGeom prst="rect">
                      <a:avLst/>
                    </a:prstGeom>
                  </pic:spPr>
                </pic:pic>
              </a:graphicData>
            </a:graphic>
          </wp:inline>
        </w:drawing>
      </w:r>
    </w:p>
    <w:p w14:paraId="68EA823C" w14:textId="77777777" w:rsidR="00CC7604" w:rsidRDefault="00CC7604" w:rsidP="00FD50F6">
      <w:pPr>
        <w:autoSpaceDE w:val="0"/>
        <w:autoSpaceDN w:val="0"/>
        <w:adjustRightInd w:val="0"/>
        <w:rPr>
          <w:rFonts w:cstheme="minorHAnsi"/>
        </w:rPr>
      </w:pPr>
    </w:p>
    <w:p w14:paraId="313D9EB2" w14:textId="77777777" w:rsidR="00CC7604" w:rsidRDefault="00CC7604" w:rsidP="00FD50F6">
      <w:pPr>
        <w:autoSpaceDE w:val="0"/>
        <w:autoSpaceDN w:val="0"/>
        <w:adjustRightInd w:val="0"/>
        <w:rPr>
          <w:rFonts w:cstheme="minorHAnsi"/>
        </w:rPr>
      </w:pPr>
    </w:p>
    <w:p w14:paraId="3DA14A62" w14:textId="77777777" w:rsidR="000A7F70" w:rsidRDefault="000A7F70" w:rsidP="000A7F70">
      <w:pPr>
        <w:pStyle w:val="Heading2"/>
      </w:pPr>
      <w:r>
        <w:t>Minimal imaging sets to be recorded</w:t>
      </w:r>
    </w:p>
    <w:p w14:paraId="6FAF65F8" w14:textId="77777777" w:rsidR="000A7F70" w:rsidRDefault="000A7F70" w:rsidP="000A7F70">
      <w:pPr>
        <w:pStyle w:val="ListBullet"/>
      </w:pPr>
      <w:r>
        <w:t xml:space="preserve">Representative </w:t>
      </w:r>
      <w:proofErr w:type="spellStart"/>
      <w:r>
        <w:t>cineloops</w:t>
      </w:r>
      <w:proofErr w:type="spellEnd"/>
      <w:r>
        <w:t xml:space="preserve"> of lung bilaterally. Generally anterior, lateral and posterior images are taken which should include the images of the costophrenic recesses</w:t>
      </w:r>
    </w:p>
    <w:p w14:paraId="36E7C92A" w14:textId="77777777" w:rsidR="000A7F70" w:rsidRDefault="000A7F70" w:rsidP="000A7F70">
      <w:pPr>
        <w:pStyle w:val="ListBullet"/>
      </w:pPr>
      <w:r>
        <w:t xml:space="preserve">Specific </w:t>
      </w:r>
      <w:proofErr w:type="spellStart"/>
      <w:r>
        <w:t>cineloops</w:t>
      </w:r>
      <w:proofErr w:type="spellEnd"/>
      <w:r>
        <w:t xml:space="preserve"> should recorded at sites of symptoms (</w:t>
      </w:r>
      <w:proofErr w:type="spellStart"/>
      <w:r>
        <w:t>eg.</w:t>
      </w:r>
      <w:proofErr w:type="spellEnd"/>
      <w:r>
        <w:t xml:space="preserve"> pain) or signs (</w:t>
      </w:r>
      <w:proofErr w:type="spellStart"/>
      <w:r>
        <w:t>eg.</w:t>
      </w:r>
      <w:proofErr w:type="spellEnd"/>
      <w:r>
        <w:t xml:space="preserve"> crackles)</w:t>
      </w:r>
    </w:p>
    <w:p w14:paraId="0918A5FB" w14:textId="77777777" w:rsidR="000A7F70" w:rsidRDefault="000A7F70" w:rsidP="00FD50F6">
      <w:pPr>
        <w:autoSpaceDE w:val="0"/>
        <w:autoSpaceDN w:val="0"/>
        <w:adjustRightInd w:val="0"/>
        <w:rPr>
          <w:rFonts w:cstheme="minorHAnsi"/>
        </w:rPr>
      </w:pPr>
    </w:p>
    <w:p w14:paraId="6F7A2D88" w14:textId="27035694" w:rsidR="008D4A3D" w:rsidRPr="00E92FCC" w:rsidRDefault="008D4A3D" w:rsidP="008D4A3D">
      <w:pPr>
        <w:pStyle w:val="Heading2"/>
      </w:pPr>
      <w:r>
        <w:t>Logbook Requirements</w:t>
      </w:r>
    </w:p>
    <w:p w14:paraId="2E40271F" w14:textId="12E9C3AC" w:rsidR="00FD50F6" w:rsidRDefault="00FD50F6" w:rsidP="008D4A3D">
      <w:pPr>
        <w:pStyle w:val="ListParagraph"/>
        <w:numPr>
          <w:ilvl w:val="0"/>
          <w:numId w:val="40"/>
        </w:numPr>
        <w:autoSpaceDE w:val="0"/>
        <w:autoSpaceDN w:val="0"/>
        <w:adjustRightInd w:val="0"/>
        <w:rPr>
          <w:rFonts w:cstheme="minorHAnsi"/>
        </w:rPr>
      </w:pPr>
      <w:r w:rsidRPr="000134D7">
        <w:rPr>
          <w:rFonts w:cstheme="minorHAnsi"/>
        </w:rPr>
        <w:t xml:space="preserve">A minimum of </w:t>
      </w:r>
      <w:r w:rsidR="006B6A62">
        <w:rPr>
          <w:rFonts w:cstheme="minorHAnsi"/>
        </w:rPr>
        <w:t>twenty-five (</w:t>
      </w:r>
      <w:r w:rsidRPr="000134D7">
        <w:rPr>
          <w:rFonts w:cstheme="minorHAnsi"/>
        </w:rPr>
        <w:t>25</w:t>
      </w:r>
      <w:r w:rsidR="006B6A62">
        <w:rPr>
          <w:rFonts w:cstheme="minorHAnsi"/>
        </w:rPr>
        <w:t>)</w:t>
      </w:r>
      <w:r w:rsidRPr="000134D7">
        <w:rPr>
          <w:rFonts w:cstheme="minorHAnsi"/>
        </w:rPr>
        <w:t xml:space="preserve"> accurate examinations of the lung must be performed</w:t>
      </w:r>
      <w:r>
        <w:rPr>
          <w:rFonts w:cstheme="minorHAnsi"/>
        </w:rPr>
        <w:t xml:space="preserve"> </w:t>
      </w:r>
    </w:p>
    <w:p w14:paraId="4CB0C0E5" w14:textId="6DAF1987" w:rsidR="006B6A62" w:rsidRDefault="006B6A62" w:rsidP="006B6A62">
      <w:pPr>
        <w:pStyle w:val="ListParagraph"/>
        <w:numPr>
          <w:ilvl w:val="0"/>
          <w:numId w:val="40"/>
        </w:numPr>
        <w:autoSpaceDE w:val="0"/>
        <w:autoSpaceDN w:val="0"/>
        <w:adjustRightInd w:val="0"/>
        <w:rPr>
          <w:rFonts w:cstheme="minorHAnsi"/>
        </w:rPr>
      </w:pPr>
      <w:r>
        <w:rPr>
          <w:rFonts w:cstheme="minorHAnsi"/>
        </w:rPr>
        <w:lastRenderedPageBreak/>
        <w:t>A</w:t>
      </w:r>
      <w:r w:rsidRPr="000134D7">
        <w:rPr>
          <w:rFonts w:cstheme="minorHAnsi"/>
        </w:rPr>
        <w:t>t least five</w:t>
      </w:r>
      <w:r>
        <w:rPr>
          <w:rFonts w:cstheme="minorHAnsi"/>
        </w:rPr>
        <w:t xml:space="preserve"> (5)</w:t>
      </w:r>
      <w:r w:rsidRPr="000134D7">
        <w:rPr>
          <w:rFonts w:cstheme="minorHAnsi"/>
        </w:rPr>
        <w:t xml:space="preserve"> should demonstrate significant pathology e.g. pneumothorax, effusion, pneumonia, interstitial syndrome.</w:t>
      </w:r>
    </w:p>
    <w:p w14:paraId="7554B9E7" w14:textId="038D8926" w:rsidR="00173E05" w:rsidRDefault="00173E05" w:rsidP="008D4A3D">
      <w:pPr>
        <w:pStyle w:val="ListParagraph"/>
        <w:numPr>
          <w:ilvl w:val="0"/>
          <w:numId w:val="40"/>
        </w:numPr>
        <w:autoSpaceDE w:val="0"/>
        <w:autoSpaceDN w:val="0"/>
        <w:adjustRightInd w:val="0"/>
        <w:rPr>
          <w:rFonts w:cstheme="minorHAnsi"/>
        </w:rPr>
      </w:pPr>
      <w:r>
        <w:rPr>
          <w:rFonts w:cstheme="minorHAnsi"/>
        </w:rPr>
        <w:t xml:space="preserve">A maximum of 50% </w:t>
      </w:r>
      <w:proofErr w:type="spellStart"/>
      <w:r>
        <w:rPr>
          <w:rFonts w:cstheme="minorHAnsi"/>
        </w:rPr>
        <w:t>paediatric</w:t>
      </w:r>
      <w:proofErr w:type="spellEnd"/>
      <w:r>
        <w:rPr>
          <w:rFonts w:cstheme="minorHAnsi"/>
        </w:rPr>
        <w:t xml:space="preserve"> cases (&lt;15 years) may be included</w:t>
      </w:r>
    </w:p>
    <w:p w14:paraId="6E29A082" w14:textId="77777777" w:rsidR="00FD50F6" w:rsidRDefault="00FD50F6" w:rsidP="008D4A3D">
      <w:pPr>
        <w:pStyle w:val="ListParagraph"/>
        <w:numPr>
          <w:ilvl w:val="0"/>
          <w:numId w:val="40"/>
        </w:numPr>
        <w:autoSpaceDE w:val="0"/>
        <w:autoSpaceDN w:val="0"/>
        <w:adjustRightInd w:val="0"/>
        <w:rPr>
          <w:rFonts w:cstheme="minorHAnsi"/>
        </w:rPr>
      </w:pPr>
      <w:proofErr w:type="gramStart"/>
      <w:r w:rsidRPr="000134D7">
        <w:rPr>
          <w:rFonts w:cstheme="minorHAnsi"/>
        </w:rPr>
        <w:t>A</w:t>
      </w:r>
      <w:r>
        <w:rPr>
          <w:rFonts w:cstheme="minorHAnsi"/>
        </w:rPr>
        <w:t>ll</w:t>
      </w:r>
      <w:r w:rsidRPr="000134D7">
        <w:rPr>
          <w:rFonts w:cstheme="minorHAnsi"/>
        </w:rPr>
        <w:t xml:space="preserve"> of</w:t>
      </w:r>
      <w:proofErr w:type="gramEnd"/>
      <w:r w:rsidRPr="000134D7">
        <w:rPr>
          <w:rFonts w:cstheme="minorHAnsi"/>
        </w:rPr>
        <w:t xml:space="preserve"> these examinations must be clinically indicated </w:t>
      </w:r>
    </w:p>
    <w:p w14:paraId="63891360" w14:textId="77777777" w:rsidR="00D4687C" w:rsidRDefault="00D4687C" w:rsidP="00D4687C">
      <w:pPr>
        <w:pStyle w:val="ListParagraph"/>
        <w:numPr>
          <w:ilvl w:val="0"/>
          <w:numId w:val="40"/>
        </w:numPr>
        <w:autoSpaceDE w:val="0"/>
        <w:autoSpaceDN w:val="0"/>
        <w:adjustRightInd w:val="0"/>
        <w:rPr>
          <w:rFonts w:cstheme="minorHAnsi"/>
        </w:rPr>
      </w:pPr>
      <w:r>
        <w:rPr>
          <w:rFonts w:cstheme="minorHAnsi"/>
        </w:rPr>
        <w:t>All logbooks must be signed off by a suitably qualified supervisor</w:t>
      </w:r>
    </w:p>
    <w:p w14:paraId="5F515B6E" w14:textId="04B1D8D3" w:rsidR="00FD50F6" w:rsidRPr="00D4687C" w:rsidRDefault="00D4687C" w:rsidP="00FD50F6">
      <w:pPr>
        <w:pStyle w:val="ListParagraph"/>
        <w:numPr>
          <w:ilvl w:val="0"/>
          <w:numId w:val="40"/>
        </w:numPr>
        <w:autoSpaceDE w:val="0"/>
        <w:autoSpaceDN w:val="0"/>
        <w:adjustRightInd w:val="0"/>
        <w:rPr>
          <w:rFonts w:cstheme="minorHAnsi"/>
        </w:rPr>
      </w:pPr>
      <w:r>
        <w:rPr>
          <w:rFonts w:cstheme="minorHAnsi"/>
        </w:rPr>
        <w:t>At least 50% of the logbook findings need comparison to further imaging</w:t>
      </w:r>
    </w:p>
    <w:p w14:paraId="7DFCB374" w14:textId="77777777" w:rsidR="00FD50F6" w:rsidRDefault="00FD50F6" w:rsidP="00FD50F6">
      <w:pPr>
        <w:rPr>
          <w:rFonts w:ascii="FiraSans-Light" w:hAnsi="FiraSans-Light" w:cs="FiraSans-Light"/>
          <w:sz w:val="24"/>
          <w:szCs w:val="24"/>
          <w:u w:val="single"/>
        </w:rPr>
      </w:pPr>
    </w:p>
    <w:p w14:paraId="77B17EC7" w14:textId="55BFADDF" w:rsidR="00EB4F48" w:rsidRDefault="000A7F70" w:rsidP="000A7F70">
      <w:pPr>
        <w:pStyle w:val="Heading2"/>
      </w:pPr>
      <w:r>
        <w:t>Formative/Summative assessments</w:t>
      </w:r>
    </w:p>
    <w:p w14:paraId="00502DDC" w14:textId="4F8D6C23" w:rsidR="00C63680" w:rsidRPr="005846A6" w:rsidRDefault="00C63680" w:rsidP="00C63680">
      <w:pPr>
        <w:rPr>
          <w:rFonts w:cstheme="minorHAnsi"/>
        </w:rPr>
      </w:pPr>
      <w:r>
        <w:rPr>
          <w:rFonts w:cstheme="minorHAnsi"/>
        </w:rPr>
        <w:t>Other a</w:t>
      </w:r>
      <w:r w:rsidRPr="005846A6">
        <w:rPr>
          <w:rFonts w:cstheme="minorHAnsi"/>
        </w:rPr>
        <w:t>ssessment</w:t>
      </w:r>
      <w:r>
        <w:rPr>
          <w:rFonts w:cstheme="minorHAnsi"/>
        </w:rPr>
        <w:t>s</w:t>
      </w:r>
      <w:r w:rsidRPr="005846A6">
        <w:rPr>
          <w:rFonts w:cstheme="minorHAnsi"/>
        </w:rPr>
        <w:t xml:space="preserve"> consist of 2 formative and 1 summative assessment to be completed by the Primary Clinical Supervisor. Please see the ASUM website for more information:</w:t>
      </w:r>
      <w:r>
        <w:rPr>
          <w:rFonts w:cstheme="minorHAnsi"/>
        </w:rPr>
        <w:t xml:space="preserve"> </w:t>
      </w:r>
      <w:hyperlink r:id="rId28" w:history="1">
        <w:r>
          <w:rPr>
            <w:rStyle w:val="Hyperlink"/>
          </w:rPr>
          <w:t>CCPU-Lung-Syllabus.pdf (asum.com.au)</w:t>
        </w:r>
      </w:hyperlink>
    </w:p>
    <w:p w14:paraId="6E8828D5" w14:textId="77777777" w:rsidR="00FD50F6" w:rsidRDefault="00FD50F6" w:rsidP="00FD50F6">
      <w:pPr>
        <w:rPr>
          <w:rFonts w:ascii="FiraSans-Light" w:hAnsi="FiraSans-Light" w:cs="FiraSans-Light"/>
          <w:sz w:val="24"/>
          <w:szCs w:val="24"/>
          <w:u w:val="single"/>
        </w:rPr>
      </w:pPr>
    </w:p>
    <w:p w14:paraId="78935A67" w14:textId="77777777" w:rsidR="00FD50F6" w:rsidRDefault="00FD50F6" w:rsidP="00FD50F6">
      <w:pPr>
        <w:rPr>
          <w:rFonts w:ascii="FiraSans-Light" w:hAnsi="FiraSans-Light" w:cs="FiraSans-Light"/>
          <w:sz w:val="24"/>
          <w:szCs w:val="24"/>
          <w:u w:val="single"/>
        </w:rPr>
      </w:pPr>
    </w:p>
    <w:p w14:paraId="48001854" w14:textId="150DE00E" w:rsidR="00CC7604" w:rsidRDefault="00CC7604">
      <w:pPr>
        <w:rPr>
          <w:rFonts w:ascii="FiraSans-Light" w:hAnsi="FiraSans-Light" w:cs="FiraSans-Light"/>
          <w:sz w:val="24"/>
          <w:szCs w:val="24"/>
          <w:u w:val="single"/>
        </w:rPr>
      </w:pPr>
      <w:r>
        <w:rPr>
          <w:rFonts w:ascii="FiraSans-Light" w:hAnsi="FiraSans-Light" w:cs="FiraSans-Light"/>
          <w:sz w:val="24"/>
          <w:szCs w:val="24"/>
          <w:u w:val="single"/>
        </w:rPr>
        <w:br w:type="page"/>
      </w:r>
    </w:p>
    <w:p w14:paraId="7BC4149F" w14:textId="77777777" w:rsidR="00FD50F6" w:rsidRPr="00370482" w:rsidRDefault="00FD50F6" w:rsidP="009B2F9F">
      <w:pPr>
        <w:pStyle w:val="Heading1"/>
        <w:rPr>
          <w:b/>
          <w:bCs/>
          <w:u w:val="single"/>
        </w:rPr>
      </w:pPr>
      <w:r w:rsidRPr="00370482">
        <w:rPr>
          <w:b/>
          <w:bCs/>
          <w:u w:val="single"/>
        </w:rPr>
        <w:lastRenderedPageBreak/>
        <w:t>FELS (Focused Echocardiography in Life Support)</w:t>
      </w:r>
    </w:p>
    <w:p w14:paraId="2C580A67" w14:textId="77777777" w:rsidR="00FD50F6" w:rsidRDefault="00FD50F6" w:rsidP="00FD50F6">
      <w:pPr>
        <w:rPr>
          <w:b/>
          <w:bCs/>
          <w:sz w:val="28"/>
          <w:szCs w:val="28"/>
        </w:rPr>
      </w:pPr>
    </w:p>
    <w:p w14:paraId="4893E7F6" w14:textId="77777777" w:rsidR="00FD50F6" w:rsidRDefault="00FD50F6" w:rsidP="00370482">
      <w:pPr>
        <w:pStyle w:val="Heading2"/>
      </w:pPr>
      <w:r w:rsidRPr="52CDE1B4">
        <w:t>Learning Objectives</w:t>
      </w:r>
    </w:p>
    <w:p w14:paraId="62CBCA81" w14:textId="77777777" w:rsidR="00FD50F6" w:rsidRPr="00370482" w:rsidRDefault="00FD50F6" w:rsidP="00370482">
      <w:pPr>
        <w:pStyle w:val="ListBullet"/>
      </w:pPr>
      <w:r w:rsidRPr="00370482">
        <w:t xml:space="preserve">Understand the value and limitations of FELS in the emergency setting </w:t>
      </w:r>
    </w:p>
    <w:p w14:paraId="3F249B0B" w14:textId="77777777" w:rsidR="00FD50F6" w:rsidRPr="00370482" w:rsidRDefault="00FD50F6" w:rsidP="00370482">
      <w:pPr>
        <w:pStyle w:val="ListBullet"/>
      </w:pPr>
      <w:r w:rsidRPr="00370482">
        <w:t xml:space="preserve">Demonstrate the ability to prepare and position patients for FELS </w:t>
      </w:r>
    </w:p>
    <w:p w14:paraId="7A5CC936" w14:textId="77777777" w:rsidR="00FD50F6" w:rsidRPr="00370482" w:rsidRDefault="00FD50F6" w:rsidP="00370482">
      <w:pPr>
        <w:pStyle w:val="ListBullet"/>
      </w:pPr>
      <w:r w:rsidRPr="00370482">
        <w:t xml:space="preserve">Understand normal heart, IVC appearance including collapsibility, pericardial fluid and chamber collapse </w:t>
      </w:r>
    </w:p>
    <w:p w14:paraId="54A0231D" w14:textId="77777777" w:rsidR="00FD50F6" w:rsidRPr="00370482" w:rsidRDefault="00FD50F6" w:rsidP="00370482">
      <w:pPr>
        <w:pStyle w:val="ListBullet"/>
      </w:pPr>
      <w:r w:rsidRPr="00370482">
        <w:t xml:space="preserve">Describe the sonographic signs of pericardial effusion, cardiogenic shock, massive pulmonary embolism, sepsis and hypovolemia, role of echo in cardiac arrest and its integration into ALS protocols </w:t>
      </w:r>
    </w:p>
    <w:p w14:paraId="1E6FEB2D" w14:textId="77777777" w:rsidR="00FD50F6" w:rsidRPr="00370482" w:rsidRDefault="00FD50F6" w:rsidP="00370482">
      <w:pPr>
        <w:pStyle w:val="ListBullet"/>
      </w:pPr>
      <w:r w:rsidRPr="00370482">
        <w:t xml:space="preserve">Demonstrate the ability to interpret ultrasound in the setting of a shocked or arrested patient and fluid volume estimate in the shocked patient  </w:t>
      </w:r>
    </w:p>
    <w:p w14:paraId="469DD671" w14:textId="77777777" w:rsidR="00FD50F6" w:rsidRPr="00370482" w:rsidRDefault="00FD50F6" w:rsidP="00370482">
      <w:pPr>
        <w:pStyle w:val="ListBullet"/>
      </w:pPr>
      <w:r w:rsidRPr="00370482">
        <w:t xml:space="preserve">Demonstrate the 2-dimensional (B mode) Image acquisition: </w:t>
      </w:r>
    </w:p>
    <w:p w14:paraId="303896A0" w14:textId="16033DF9" w:rsidR="00FD50F6" w:rsidRPr="00370482" w:rsidRDefault="00FD50F6" w:rsidP="008A74F5">
      <w:pPr>
        <w:pStyle w:val="ListBullet"/>
        <w:tabs>
          <w:tab w:val="clear" w:pos="360"/>
          <w:tab w:val="num" w:pos="720"/>
        </w:tabs>
        <w:ind w:left="720"/>
      </w:pPr>
      <w:r w:rsidRPr="00370482">
        <w:t xml:space="preserve">Imaging the heart in parasternal long, parasternal short, apical 4 chamber and </w:t>
      </w:r>
      <w:r w:rsidR="00370482">
        <w:t>s</w:t>
      </w:r>
      <w:r w:rsidRPr="00370482">
        <w:t xml:space="preserve">ubcostal views.  </w:t>
      </w:r>
    </w:p>
    <w:p w14:paraId="05F74F58" w14:textId="2AFED0D0" w:rsidR="00FD50F6" w:rsidRPr="00370482" w:rsidRDefault="00FD50F6" w:rsidP="008A74F5">
      <w:pPr>
        <w:pStyle w:val="ListBullet"/>
        <w:tabs>
          <w:tab w:val="clear" w:pos="360"/>
          <w:tab w:val="num" w:pos="720"/>
        </w:tabs>
        <w:ind w:left="720"/>
      </w:pPr>
      <w:r w:rsidRPr="00370482">
        <w:t xml:space="preserve">Imaging IVC in longitudinal and transverse planes and assess IVC size and collapsibility  </w:t>
      </w:r>
    </w:p>
    <w:p w14:paraId="7BABA6ED" w14:textId="77777777" w:rsidR="00FD50F6" w:rsidRPr="00370482" w:rsidRDefault="00FD50F6" w:rsidP="00370482">
      <w:pPr>
        <w:pStyle w:val="ListBullet"/>
      </w:pPr>
      <w:r w:rsidRPr="00370482">
        <w:t xml:space="preserve">Demonstrate image interpretation:  </w:t>
      </w:r>
    </w:p>
    <w:p w14:paraId="032FC8A3" w14:textId="77777777" w:rsidR="00FD50F6" w:rsidRPr="00370482" w:rsidRDefault="00FD50F6" w:rsidP="008A74F5">
      <w:pPr>
        <w:pStyle w:val="ListBullet"/>
        <w:tabs>
          <w:tab w:val="clear" w:pos="360"/>
          <w:tab w:val="num" w:pos="720"/>
        </w:tabs>
        <w:ind w:left="720"/>
      </w:pPr>
      <w:r w:rsidRPr="00370482">
        <w:t xml:space="preserve">Qualitative assessment of IVC, LV/RV size, LV contractility and volume status  </w:t>
      </w:r>
    </w:p>
    <w:p w14:paraId="5B30D67A" w14:textId="77777777" w:rsidR="00FD50F6" w:rsidRPr="00370482" w:rsidRDefault="00FD50F6" w:rsidP="00EB6D8F">
      <w:pPr>
        <w:pStyle w:val="ListBullet"/>
        <w:tabs>
          <w:tab w:val="clear" w:pos="360"/>
          <w:tab w:val="num" w:pos="720"/>
        </w:tabs>
        <w:ind w:left="720"/>
      </w:pPr>
      <w:r w:rsidRPr="00370482">
        <w:t xml:space="preserve">Recognition of cardinal ultrasound findings in shock / arrest.  </w:t>
      </w:r>
    </w:p>
    <w:p w14:paraId="7BA0E82D" w14:textId="77777777" w:rsidR="00FD50F6" w:rsidRPr="00370482" w:rsidRDefault="00FD50F6" w:rsidP="00370482">
      <w:pPr>
        <w:pStyle w:val="ListBullet"/>
      </w:pPr>
      <w:r w:rsidRPr="00370482">
        <w:t xml:space="preserve">Demonstrate the ability to integrate the clinical picture and FELS findings </w:t>
      </w:r>
    </w:p>
    <w:p w14:paraId="66F7FFBB" w14:textId="77777777" w:rsidR="00FD50F6" w:rsidRPr="00370482" w:rsidRDefault="00FD50F6" w:rsidP="00370482">
      <w:pPr>
        <w:pStyle w:val="ListBullet"/>
      </w:pPr>
      <w:r w:rsidRPr="00370482">
        <w:t>Describe the role of FELS in guiding ongoing resuscitation</w:t>
      </w:r>
    </w:p>
    <w:p w14:paraId="531A8CAA" w14:textId="77777777" w:rsidR="00FD50F6" w:rsidRDefault="00FD50F6" w:rsidP="00FD50F6">
      <w:pPr>
        <w:rPr>
          <w:b/>
          <w:bCs/>
          <w:sz w:val="28"/>
          <w:szCs w:val="28"/>
        </w:rPr>
      </w:pPr>
    </w:p>
    <w:p w14:paraId="320098F1" w14:textId="6A83CBBC" w:rsidR="00EB6D8F" w:rsidRDefault="00F544CD" w:rsidP="00EB6D8F">
      <w:pPr>
        <w:pStyle w:val="Heading2"/>
      </w:pPr>
      <w:r>
        <w:t>Protocol</w:t>
      </w:r>
    </w:p>
    <w:p w14:paraId="3F48B670" w14:textId="6231CF4B" w:rsidR="00FD50F6" w:rsidRPr="00EB6D8F" w:rsidRDefault="00FD50F6" w:rsidP="00FE3BE8">
      <w:pPr>
        <w:rPr>
          <w:rFonts w:cstheme="minorHAnsi"/>
        </w:rPr>
      </w:pPr>
      <w:r w:rsidRPr="00EB6D8F">
        <w:rPr>
          <w:rFonts w:cstheme="minorHAnsi"/>
        </w:rPr>
        <w:t>This is specifically a brief, time-limited exam</w:t>
      </w:r>
      <w:r w:rsidR="00B75F8E">
        <w:rPr>
          <w:rFonts w:cstheme="minorHAnsi"/>
        </w:rPr>
        <w:t xml:space="preserve"> d</w:t>
      </w:r>
      <w:r w:rsidRPr="00EB6D8F">
        <w:rPr>
          <w:rFonts w:cstheme="minorHAnsi"/>
        </w:rPr>
        <w:t>irected towards following the cardiac arrest/peri arrest scenario</w:t>
      </w:r>
      <w:r w:rsidR="00FE3BE8">
        <w:rPr>
          <w:rFonts w:cstheme="minorHAnsi"/>
        </w:rPr>
        <w:t xml:space="preserve">. </w:t>
      </w:r>
      <w:r w:rsidRPr="00EB6D8F">
        <w:rPr>
          <w:rFonts w:cstheme="minorHAnsi"/>
        </w:rPr>
        <w:t>In some cases, the patient’s condition will not allow the full set to be obtained (</w:t>
      </w:r>
      <w:proofErr w:type="spellStart"/>
      <w:r w:rsidRPr="00EB6D8F">
        <w:rPr>
          <w:rFonts w:cstheme="minorHAnsi"/>
        </w:rPr>
        <w:t>eg.</w:t>
      </w:r>
      <w:proofErr w:type="spellEnd"/>
      <w:r w:rsidRPr="00EB6D8F">
        <w:rPr>
          <w:rFonts w:cstheme="minorHAnsi"/>
        </w:rPr>
        <w:t xml:space="preserve"> during CPR), in which case the clinician should record whatever images are obtainable during the time available to adequately answer the clinical question without allowing the ultrasound examination to interfere with ongoing medical treatment.</w:t>
      </w:r>
    </w:p>
    <w:p w14:paraId="638BAB3F" w14:textId="77777777" w:rsidR="00FD50F6" w:rsidRPr="00EB6D8F" w:rsidRDefault="00FD50F6" w:rsidP="00FD50F6">
      <w:pPr>
        <w:autoSpaceDE w:val="0"/>
        <w:autoSpaceDN w:val="0"/>
        <w:adjustRightInd w:val="0"/>
        <w:rPr>
          <w:rFonts w:cstheme="minorHAnsi"/>
        </w:rPr>
      </w:pPr>
    </w:p>
    <w:p w14:paraId="00357173" w14:textId="77777777" w:rsidR="00FD50F6" w:rsidRPr="00EB6D8F" w:rsidRDefault="00FD50F6" w:rsidP="00FD50F6">
      <w:pPr>
        <w:autoSpaceDE w:val="0"/>
        <w:autoSpaceDN w:val="0"/>
        <w:adjustRightInd w:val="0"/>
        <w:rPr>
          <w:rFonts w:cstheme="minorHAnsi"/>
        </w:rPr>
      </w:pPr>
      <w:r w:rsidRPr="00EB6D8F">
        <w:rPr>
          <w:rFonts w:cstheme="minorHAnsi"/>
        </w:rPr>
        <w:t>During CPR usually only a single window will be used such as subcostal (or less commonly a parasternal window). In these cases, candidates must demonstrate they can obtain images without interfering with ongoing resuscitation.</w:t>
      </w:r>
    </w:p>
    <w:p w14:paraId="1D4DE8ED" w14:textId="77777777" w:rsidR="00FD50F6" w:rsidRPr="00EB6D8F" w:rsidRDefault="00FD50F6" w:rsidP="00FD50F6">
      <w:pPr>
        <w:autoSpaceDE w:val="0"/>
        <w:autoSpaceDN w:val="0"/>
        <w:adjustRightInd w:val="0"/>
        <w:rPr>
          <w:rFonts w:cstheme="minorHAnsi"/>
        </w:rPr>
      </w:pPr>
    </w:p>
    <w:p w14:paraId="41D3EF81" w14:textId="62BBE8AC" w:rsidR="00FD50F6" w:rsidRPr="00EB6D8F" w:rsidRDefault="00FD50F6" w:rsidP="00FD50F6">
      <w:pPr>
        <w:autoSpaceDE w:val="0"/>
        <w:autoSpaceDN w:val="0"/>
        <w:adjustRightInd w:val="0"/>
        <w:rPr>
          <w:rFonts w:cstheme="minorHAnsi"/>
        </w:rPr>
      </w:pPr>
      <w:r w:rsidRPr="00EB6D8F">
        <w:rPr>
          <w:rFonts w:cstheme="minorHAnsi"/>
        </w:rPr>
        <w:t xml:space="preserve">The above findings are integrated with other clinical information, to consider causes of </w:t>
      </w:r>
      <w:proofErr w:type="spellStart"/>
      <w:r w:rsidRPr="00EB6D8F">
        <w:rPr>
          <w:rFonts w:cstheme="minorHAnsi"/>
        </w:rPr>
        <w:t>haemodynamic</w:t>
      </w:r>
      <w:proofErr w:type="spellEnd"/>
      <w:r w:rsidRPr="00EB6D8F">
        <w:rPr>
          <w:rFonts w:cstheme="minorHAnsi"/>
        </w:rPr>
        <w:t xml:space="preserve"> instability, for example hypovolemia, cardiogenic shock, tamponade, massive pulmonary embolism. Notably this examination is not comprehensive and does not evaluate valves, spectral doppler or diastolic function.</w:t>
      </w:r>
    </w:p>
    <w:p w14:paraId="7A9803B9" w14:textId="77777777" w:rsidR="00FD50F6" w:rsidRDefault="00FD50F6" w:rsidP="00FD50F6">
      <w:pPr>
        <w:autoSpaceDE w:val="0"/>
        <w:autoSpaceDN w:val="0"/>
        <w:adjustRightInd w:val="0"/>
        <w:rPr>
          <w:rFonts w:cstheme="minorHAnsi"/>
        </w:rPr>
      </w:pPr>
    </w:p>
    <w:p w14:paraId="0357C9E5" w14:textId="54145EB3" w:rsidR="001D1F3C" w:rsidRDefault="001D1F3C" w:rsidP="00FD50F6">
      <w:pPr>
        <w:autoSpaceDE w:val="0"/>
        <w:autoSpaceDN w:val="0"/>
        <w:adjustRightInd w:val="0"/>
        <w:rPr>
          <w:rFonts w:cstheme="minorHAnsi"/>
        </w:rPr>
      </w:pPr>
      <w:r>
        <w:rPr>
          <w:rFonts w:cstheme="minorHAnsi"/>
        </w:rPr>
        <w:t>Parasternal long axis view</w:t>
      </w:r>
    </w:p>
    <w:p w14:paraId="0A38CF32" w14:textId="58467E49" w:rsidR="001D1F3C" w:rsidRDefault="001D1F3C" w:rsidP="00FD50F6">
      <w:pPr>
        <w:autoSpaceDE w:val="0"/>
        <w:autoSpaceDN w:val="0"/>
        <w:adjustRightInd w:val="0"/>
        <w:rPr>
          <w:rFonts w:cstheme="minorHAnsi"/>
        </w:rPr>
      </w:pPr>
      <w:r w:rsidRPr="001D1F3C">
        <w:rPr>
          <w:rFonts w:cstheme="minorHAnsi"/>
          <w:noProof/>
        </w:rPr>
        <w:drawing>
          <wp:inline distT="0" distB="0" distL="0" distR="0" wp14:anchorId="07034068" wp14:editId="2CF0D872">
            <wp:extent cx="1849500" cy="1455057"/>
            <wp:effectExtent l="0" t="0" r="5080" b="5715"/>
            <wp:docPr id="1666861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861171" name=""/>
                    <pic:cNvPicPr/>
                  </pic:nvPicPr>
                  <pic:blipFill>
                    <a:blip r:embed="rId29"/>
                    <a:stretch>
                      <a:fillRect/>
                    </a:stretch>
                  </pic:blipFill>
                  <pic:spPr>
                    <a:xfrm>
                      <a:off x="0" y="0"/>
                      <a:ext cx="1854205" cy="1458759"/>
                    </a:xfrm>
                    <a:prstGeom prst="rect">
                      <a:avLst/>
                    </a:prstGeom>
                  </pic:spPr>
                </pic:pic>
              </a:graphicData>
            </a:graphic>
          </wp:inline>
        </w:drawing>
      </w:r>
      <w:r w:rsidRPr="001D1F3C">
        <w:rPr>
          <w:noProof/>
        </w:rPr>
        <w:t xml:space="preserve"> </w:t>
      </w:r>
      <w:r w:rsidRPr="001D1F3C">
        <w:rPr>
          <w:rFonts w:cstheme="minorHAnsi"/>
          <w:noProof/>
        </w:rPr>
        <w:drawing>
          <wp:inline distT="0" distB="0" distL="0" distR="0" wp14:anchorId="4FBFEA2A" wp14:editId="7BD7AA4D">
            <wp:extent cx="1589314" cy="1447920"/>
            <wp:effectExtent l="0" t="0" r="0" b="0"/>
            <wp:docPr id="2052" name="Picture 4" descr="A diagram of a heart&#10;&#10;Description automatically generated">
              <a:extLst xmlns:a="http://schemas.openxmlformats.org/drawingml/2006/main">
                <a:ext uri="{FF2B5EF4-FFF2-40B4-BE49-F238E27FC236}">
                  <a16:creationId xmlns:a16="http://schemas.microsoft.com/office/drawing/2014/main" id="{F00FFF42-4779-5841-A0B1-FC01799F12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A diagram of a heart&#10;&#10;Description automatically generated">
                      <a:extLst>
                        <a:ext uri="{FF2B5EF4-FFF2-40B4-BE49-F238E27FC236}">
                          <a16:creationId xmlns:a16="http://schemas.microsoft.com/office/drawing/2014/main" id="{F00FFF42-4779-5841-A0B1-FC01799F123C}"/>
                        </a:ext>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34247" cy="1488856"/>
                    </a:xfrm>
                    <a:prstGeom prst="rect">
                      <a:avLst/>
                    </a:prstGeom>
                    <a:noFill/>
                  </pic:spPr>
                </pic:pic>
              </a:graphicData>
            </a:graphic>
          </wp:inline>
        </w:drawing>
      </w:r>
      <w:r w:rsidRPr="001D1F3C">
        <w:rPr>
          <w:noProof/>
        </w:rPr>
        <w:t xml:space="preserve"> </w:t>
      </w:r>
      <w:r>
        <w:rPr>
          <w:noProof/>
        </w:rPr>
        <w:drawing>
          <wp:inline distT="0" distB="0" distL="0" distR="0" wp14:anchorId="0F90E96E" wp14:editId="31BDF9BB">
            <wp:extent cx="2090057" cy="1425018"/>
            <wp:effectExtent l="0" t="0" r="5715" b="0"/>
            <wp:docPr id="15868678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867847" name=""/>
                    <pic:cNvPicPr/>
                  </pic:nvPicPr>
                  <pic:blipFill>
                    <a:blip r:embed="rId31"/>
                    <a:stretch>
                      <a:fillRect/>
                    </a:stretch>
                  </pic:blipFill>
                  <pic:spPr>
                    <a:xfrm>
                      <a:off x="0" y="0"/>
                      <a:ext cx="2130605" cy="1452664"/>
                    </a:xfrm>
                    <a:prstGeom prst="rect">
                      <a:avLst/>
                    </a:prstGeom>
                  </pic:spPr>
                </pic:pic>
              </a:graphicData>
            </a:graphic>
          </wp:inline>
        </w:drawing>
      </w:r>
    </w:p>
    <w:p w14:paraId="5DB164F2" w14:textId="5C044CA3" w:rsidR="001D1F3C" w:rsidRDefault="001D1F3C" w:rsidP="00FD50F6">
      <w:pPr>
        <w:autoSpaceDE w:val="0"/>
        <w:autoSpaceDN w:val="0"/>
        <w:adjustRightInd w:val="0"/>
        <w:rPr>
          <w:rFonts w:cstheme="minorHAnsi"/>
        </w:rPr>
      </w:pPr>
      <w:r>
        <w:rPr>
          <w:rFonts w:cstheme="minorHAnsi"/>
        </w:rPr>
        <w:t>Parasternal short axis view</w:t>
      </w:r>
    </w:p>
    <w:p w14:paraId="20BBFA5D" w14:textId="4A2644B0" w:rsidR="001D1F3C" w:rsidRDefault="001D1F3C" w:rsidP="00FD50F6">
      <w:pPr>
        <w:autoSpaceDE w:val="0"/>
        <w:autoSpaceDN w:val="0"/>
        <w:adjustRightInd w:val="0"/>
        <w:rPr>
          <w:rFonts w:cstheme="minorHAnsi"/>
        </w:rPr>
      </w:pPr>
      <w:r w:rsidRPr="001D1F3C">
        <w:rPr>
          <w:rFonts w:cstheme="minorHAnsi"/>
          <w:noProof/>
        </w:rPr>
        <w:lastRenderedPageBreak/>
        <w:drawing>
          <wp:inline distT="0" distB="0" distL="0" distR="0" wp14:anchorId="73848CAD" wp14:editId="54886193">
            <wp:extent cx="1819470" cy="1273629"/>
            <wp:effectExtent l="0" t="0" r="0" b="0"/>
            <wp:docPr id="5455670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567042" name=""/>
                    <pic:cNvPicPr/>
                  </pic:nvPicPr>
                  <pic:blipFill>
                    <a:blip r:embed="rId32"/>
                    <a:stretch>
                      <a:fillRect/>
                    </a:stretch>
                  </pic:blipFill>
                  <pic:spPr>
                    <a:xfrm>
                      <a:off x="0" y="0"/>
                      <a:ext cx="1847774" cy="1293442"/>
                    </a:xfrm>
                    <a:prstGeom prst="rect">
                      <a:avLst/>
                    </a:prstGeom>
                  </pic:spPr>
                </pic:pic>
              </a:graphicData>
            </a:graphic>
          </wp:inline>
        </w:drawing>
      </w:r>
      <w:r w:rsidRPr="001D1F3C">
        <w:rPr>
          <w:noProof/>
        </w:rPr>
        <w:t xml:space="preserve"> </w:t>
      </w:r>
      <w:r w:rsidRPr="001D1F3C">
        <w:rPr>
          <w:rFonts w:cstheme="minorHAnsi"/>
          <w:noProof/>
        </w:rPr>
        <w:drawing>
          <wp:inline distT="0" distB="0" distL="0" distR="0" wp14:anchorId="44695F4E" wp14:editId="59E6870C">
            <wp:extent cx="1449190" cy="1267279"/>
            <wp:effectExtent l="0" t="0" r="0" b="3175"/>
            <wp:docPr id="7170" name="Picture 2">
              <a:extLst xmlns:a="http://schemas.openxmlformats.org/drawingml/2006/main">
                <a:ext uri="{FF2B5EF4-FFF2-40B4-BE49-F238E27FC236}">
                  <a16:creationId xmlns:a16="http://schemas.microsoft.com/office/drawing/2014/main" id="{6279B1D5-2CA7-844F-B6F0-9FC6F39707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a:extLst>
                        <a:ext uri="{FF2B5EF4-FFF2-40B4-BE49-F238E27FC236}">
                          <a16:creationId xmlns:a16="http://schemas.microsoft.com/office/drawing/2014/main" id="{6279B1D5-2CA7-844F-B6F0-9FC6F3970787}"/>
                        </a:ext>
                      </a:extLst>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89441" cy="1302478"/>
                    </a:xfrm>
                    <a:prstGeom prst="rect">
                      <a:avLst/>
                    </a:prstGeom>
                    <a:noFill/>
                  </pic:spPr>
                </pic:pic>
              </a:graphicData>
            </a:graphic>
          </wp:inline>
        </w:drawing>
      </w:r>
      <w:r w:rsidRPr="001D1F3C">
        <w:rPr>
          <w:noProof/>
        </w:rPr>
        <w:t xml:space="preserve"> </w:t>
      </w:r>
      <w:r>
        <w:rPr>
          <w:noProof/>
        </w:rPr>
        <w:drawing>
          <wp:inline distT="0" distB="0" distL="0" distR="0" wp14:anchorId="57C1253C" wp14:editId="7524103E">
            <wp:extent cx="1861457" cy="1271424"/>
            <wp:effectExtent l="0" t="0" r="5715" b="0"/>
            <wp:docPr id="6800343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034327" name=""/>
                    <pic:cNvPicPr/>
                  </pic:nvPicPr>
                  <pic:blipFill>
                    <a:blip r:embed="rId34"/>
                    <a:stretch>
                      <a:fillRect/>
                    </a:stretch>
                  </pic:blipFill>
                  <pic:spPr>
                    <a:xfrm>
                      <a:off x="0" y="0"/>
                      <a:ext cx="1880015" cy="1284099"/>
                    </a:xfrm>
                    <a:prstGeom prst="rect">
                      <a:avLst/>
                    </a:prstGeom>
                  </pic:spPr>
                </pic:pic>
              </a:graphicData>
            </a:graphic>
          </wp:inline>
        </w:drawing>
      </w:r>
    </w:p>
    <w:p w14:paraId="4E587B12" w14:textId="77777777" w:rsidR="001D1F3C" w:rsidRDefault="001D1F3C" w:rsidP="00FD50F6">
      <w:pPr>
        <w:autoSpaceDE w:val="0"/>
        <w:autoSpaceDN w:val="0"/>
        <w:adjustRightInd w:val="0"/>
        <w:rPr>
          <w:rFonts w:cstheme="minorHAnsi"/>
        </w:rPr>
      </w:pPr>
    </w:p>
    <w:p w14:paraId="4824FCEC" w14:textId="43D76FC6" w:rsidR="001D1F3C" w:rsidRDefault="001D1F3C" w:rsidP="00FD50F6">
      <w:pPr>
        <w:autoSpaceDE w:val="0"/>
        <w:autoSpaceDN w:val="0"/>
        <w:adjustRightInd w:val="0"/>
        <w:rPr>
          <w:rFonts w:cstheme="minorHAnsi"/>
        </w:rPr>
      </w:pPr>
      <w:r>
        <w:rPr>
          <w:rFonts w:cstheme="minorHAnsi"/>
        </w:rPr>
        <w:t>Apical 4 chamber view</w:t>
      </w:r>
    </w:p>
    <w:p w14:paraId="6A76DA9E" w14:textId="37C769EB" w:rsidR="001D1F3C" w:rsidRDefault="001D1F3C" w:rsidP="00FD50F6">
      <w:pPr>
        <w:autoSpaceDE w:val="0"/>
        <w:autoSpaceDN w:val="0"/>
        <w:adjustRightInd w:val="0"/>
        <w:rPr>
          <w:rFonts w:cstheme="minorHAnsi"/>
        </w:rPr>
      </w:pPr>
      <w:r>
        <w:fldChar w:fldCharType="begin"/>
      </w:r>
      <w:r>
        <w:instrText xml:space="preserve"> INCLUDEPICTURE "https://pocus101.b-cdn.net/wp-content/uploads/2020/11/Cardiac-Ultrasound-Echocardiography-Apical-4-Chamber-View-A4C-Hand-Position.png" \* MERGEFORMATINET </w:instrText>
      </w:r>
      <w:r>
        <w:fldChar w:fldCharType="separate"/>
      </w:r>
      <w:r>
        <w:rPr>
          <w:noProof/>
        </w:rPr>
        <w:drawing>
          <wp:inline distT="0" distB="0" distL="0" distR="0" wp14:anchorId="07B0DB09" wp14:editId="51378497">
            <wp:extent cx="1824354" cy="1306286"/>
            <wp:effectExtent l="0" t="0" r="5080" b="1905"/>
            <wp:docPr id="1477803557" name="Picture 6" descr="Cardiac Ultrasound Echocardiography Apical 4 Chamber View A4C Hand 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rdiac Ultrasound Echocardiography Apical 4 Chamber View A4C Hand Position"/>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13863"/>
                    <a:stretch/>
                  </pic:blipFill>
                  <pic:spPr bwMode="auto">
                    <a:xfrm>
                      <a:off x="0" y="0"/>
                      <a:ext cx="1859686" cy="1331585"/>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rsidR="000576D4" w:rsidRPr="000576D4">
        <w:rPr>
          <w:noProof/>
        </w:rPr>
        <w:t xml:space="preserve"> </w:t>
      </w:r>
      <w:r w:rsidR="000576D4" w:rsidRPr="000576D4">
        <w:rPr>
          <w:noProof/>
        </w:rPr>
        <w:drawing>
          <wp:inline distT="0" distB="0" distL="0" distR="0" wp14:anchorId="4CF17B86" wp14:editId="4B6DAA35">
            <wp:extent cx="1453973" cy="1306739"/>
            <wp:effectExtent l="0" t="0" r="0" b="1905"/>
            <wp:docPr id="12290" name="Picture 2">
              <a:extLst xmlns:a="http://schemas.openxmlformats.org/drawingml/2006/main">
                <a:ext uri="{FF2B5EF4-FFF2-40B4-BE49-F238E27FC236}">
                  <a16:creationId xmlns:a16="http://schemas.microsoft.com/office/drawing/2014/main" id="{1F25B7F4-929F-AE48-A52B-D1CD73630B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2">
                      <a:extLst>
                        <a:ext uri="{FF2B5EF4-FFF2-40B4-BE49-F238E27FC236}">
                          <a16:creationId xmlns:a16="http://schemas.microsoft.com/office/drawing/2014/main" id="{1F25B7F4-929F-AE48-A52B-D1CD73630BD0}"/>
                        </a:ext>
                      </a:extLst>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88829" cy="1338065"/>
                    </a:xfrm>
                    <a:prstGeom prst="rect">
                      <a:avLst/>
                    </a:prstGeom>
                    <a:noFill/>
                  </pic:spPr>
                </pic:pic>
              </a:graphicData>
            </a:graphic>
          </wp:inline>
        </w:drawing>
      </w:r>
      <w:r w:rsidR="000576D4" w:rsidRPr="000576D4">
        <w:t xml:space="preserve"> </w:t>
      </w:r>
      <w:r w:rsidR="000576D4">
        <w:fldChar w:fldCharType="begin"/>
      </w:r>
      <w:r w:rsidR="000576D4">
        <w:instrText xml:space="preserve"> INCLUDEPICTURE "https://icuecho.com/images/apical4_1.jpg" \* MERGEFORMATINET </w:instrText>
      </w:r>
      <w:r w:rsidR="000576D4">
        <w:fldChar w:fldCharType="separate"/>
      </w:r>
      <w:r w:rsidR="000576D4">
        <w:rPr>
          <w:noProof/>
        </w:rPr>
        <w:drawing>
          <wp:inline distT="0" distB="0" distL="0" distR="0" wp14:anchorId="691F80DB" wp14:editId="0263D84D">
            <wp:extent cx="1967599" cy="1307737"/>
            <wp:effectExtent l="0" t="0" r="1270" b="635"/>
            <wp:docPr id="992355855" name="Picture 8" descr="Apical 4 Chamber - ICU &amp; Ec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pical 4 Chamber - ICU &amp; Echo"/>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86871" cy="1320546"/>
                    </a:xfrm>
                    <a:prstGeom prst="rect">
                      <a:avLst/>
                    </a:prstGeom>
                    <a:noFill/>
                    <a:ln>
                      <a:noFill/>
                    </a:ln>
                  </pic:spPr>
                </pic:pic>
              </a:graphicData>
            </a:graphic>
          </wp:inline>
        </w:drawing>
      </w:r>
      <w:r w:rsidR="000576D4">
        <w:fldChar w:fldCharType="end"/>
      </w:r>
    </w:p>
    <w:p w14:paraId="695A6317" w14:textId="77777777" w:rsidR="001D1F3C" w:rsidRDefault="001D1F3C" w:rsidP="00FD50F6">
      <w:pPr>
        <w:autoSpaceDE w:val="0"/>
        <w:autoSpaceDN w:val="0"/>
        <w:adjustRightInd w:val="0"/>
        <w:rPr>
          <w:rFonts w:cstheme="minorHAnsi"/>
        </w:rPr>
      </w:pPr>
    </w:p>
    <w:p w14:paraId="7FC0B113" w14:textId="0DC18FAF" w:rsidR="000576D4" w:rsidRDefault="000576D4" w:rsidP="00FD50F6">
      <w:pPr>
        <w:autoSpaceDE w:val="0"/>
        <w:autoSpaceDN w:val="0"/>
        <w:adjustRightInd w:val="0"/>
        <w:rPr>
          <w:rFonts w:cstheme="minorHAnsi"/>
        </w:rPr>
      </w:pPr>
      <w:r>
        <w:rPr>
          <w:rFonts w:cstheme="minorHAnsi"/>
        </w:rPr>
        <w:t>Subcostal view</w:t>
      </w:r>
    </w:p>
    <w:p w14:paraId="23C4E635" w14:textId="52C0DA4A" w:rsidR="000576D4" w:rsidRDefault="000576D4" w:rsidP="00FD50F6">
      <w:pPr>
        <w:autoSpaceDE w:val="0"/>
        <w:autoSpaceDN w:val="0"/>
        <w:adjustRightInd w:val="0"/>
        <w:rPr>
          <w:rFonts w:cstheme="minorHAnsi"/>
        </w:rPr>
      </w:pPr>
      <w:r>
        <w:fldChar w:fldCharType="begin"/>
      </w:r>
      <w:r>
        <w:instrText xml:space="preserve"> INCLUDEPICTURE "https://pocus101.b-cdn.net/wp-content/uploads/2020/11/Cardiac-Ultrasound-Echocardiography-Subxiphoid-View-Hand-Position.png" \* MERGEFORMATINET </w:instrText>
      </w:r>
      <w:r>
        <w:fldChar w:fldCharType="separate"/>
      </w:r>
      <w:r>
        <w:rPr>
          <w:noProof/>
        </w:rPr>
        <w:drawing>
          <wp:inline distT="0" distB="0" distL="0" distR="0" wp14:anchorId="2A90AE43" wp14:editId="63964ED2">
            <wp:extent cx="1961906" cy="1246414"/>
            <wp:effectExtent l="0" t="0" r="0" b="0"/>
            <wp:docPr id="425395286" name="Picture 9" descr="Cardiac Ultrasound Echocardiography Subxiphoid View Hand 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ardiac Ultrasound Echocardiography Subxiphoid View Hand Position"/>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b="23573"/>
                    <a:stretch/>
                  </pic:blipFill>
                  <pic:spPr bwMode="auto">
                    <a:xfrm>
                      <a:off x="0" y="0"/>
                      <a:ext cx="2031711" cy="129076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rsidR="00B26413" w:rsidRPr="00B26413">
        <w:rPr>
          <w:noProof/>
        </w:rPr>
        <w:t xml:space="preserve"> </w:t>
      </w:r>
      <w:r w:rsidR="00B26413" w:rsidRPr="00B26413">
        <w:rPr>
          <w:noProof/>
        </w:rPr>
        <w:drawing>
          <wp:inline distT="0" distB="0" distL="0" distR="0" wp14:anchorId="127AB3B0" wp14:editId="15547196">
            <wp:extent cx="1440114" cy="1263650"/>
            <wp:effectExtent l="0" t="0" r="0" b="0"/>
            <wp:docPr id="15362" name="Picture 2">
              <a:extLst xmlns:a="http://schemas.openxmlformats.org/drawingml/2006/main">
                <a:ext uri="{FF2B5EF4-FFF2-40B4-BE49-F238E27FC236}">
                  <a16:creationId xmlns:a16="http://schemas.microsoft.com/office/drawing/2014/main" id="{98B58238-115B-EA4F-97D3-16099BB0A2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a:extLst>
                        <a:ext uri="{FF2B5EF4-FFF2-40B4-BE49-F238E27FC236}">
                          <a16:creationId xmlns:a16="http://schemas.microsoft.com/office/drawing/2014/main" id="{98B58238-115B-EA4F-97D3-16099BB0A21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01040" cy="1317111"/>
                    </a:xfrm>
                    <a:prstGeom prst="rect">
                      <a:avLst/>
                    </a:prstGeom>
                    <a:noFill/>
                  </pic:spPr>
                </pic:pic>
              </a:graphicData>
            </a:graphic>
          </wp:inline>
        </w:drawing>
      </w:r>
      <w:r w:rsidR="00B26413" w:rsidRPr="00B26413">
        <w:rPr>
          <w:noProof/>
        </w:rPr>
        <w:t xml:space="preserve"> </w:t>
      </w:r>
      <w:r w:rsidR="00B26413">
        <w:rPr>
          <w:noProof/>
        </w:rPr>
        <w:drawing>
          <wp:inline distT="0" distB="0" distL="0" distR="0" wp14:anchorId="6943F031" wp14:editId="755E5BDA">
            <wp:extent cx="1913794" cy="1301660"/>
            <wp:effectExtent l="0" t="0" r="4445" b="0"/>
            <wp:docPr id="12725362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536218" name=""/>
                    <pic:cNvPicPr/>
                  </pic:nvPicPr>
                  <pic:blipFill>
                    <a:blip r:embed="rId40"/>
                    <a:stretch>
                      <a:fillRect/>
                    </a:stretch>
                  </pic:blipFill>
                  <pic:spPr>
                    <a:xfrm>
                      <a:off x="0" y="0"/>
                      <a:ext cx="1948505" cy="1325269"/>
                    </a:xfrm>
                    <a:prstGeom prst="rect">
                      <a:avLst/>
                    </a:prstGeom>
                  </pic:spPr>
                </pic:pic>
              </a:graphicData>
            </a:graphic>
          </wp:inline>
        </w:drawing>
      </w:r>
    </w:p>
    <w:p w14:paraId="68B33A8E" w14:textId="77777777" w:rsidR="000576D4" w:rsidRDefault="000576D4" w:rsidP="00FD50F6">
      <w:pPr>
        <w:autoSpaceDE w:val="0"/>
        <w:autoSpaceDN w:val="0"/>
        <w:adjustRightInd w:val="0"/>
        <w:rPr>
          <w:rFonts w:cstheme="minorHAnsi"/>
        </w:rPr>
      </w:pPr>
    </w:p>
    <w:p w14:paraId="789E7E1C" w14:textId="64D7C7A3" w:rsidR="00B26413" w:rsidRDefault="00B26413" w:rsidP="00FD50F6">
      <w:pPr>
        <w:autoSpaceDE w:val="0"/>
        <w:autoSpaceDN w:val="0"/>
        <w:adjustRightInd w:val="0"/>
        <w:rPr>
          <w:rFonts w:cstheme="minorHAnsi"/>
        </w:rPr>
      </w:pPr>
      <w:r>
        <w:rPr>
          <w:rFonts w:cstheme="minorHAnsi"/>
        </w:rPr>
        <w:t>IVC view</w:t>
      </w:r>
    </w:p>
    <w:p w14:paraId="79EC1608" w14:textId="5B084AE3" w:rsidR="00B26413" w:rsidRDefault="00B26413" w:rsidP="00FD50F6">
      <w:pPr>
        <w:autoSpaceDE w:val="0"/>
        <w:autoSpaceDN w:val="0"/>
        <w:adjustRightInd w:val="0"/>
        <w:rPr>
          <w:rFonts w:cstheme="minorHAnsi"/>
        </w:rPr>
      </w:pPr>
      <w:r w:rsidRPr="00B26413">
        <w:rPr>
          <w:rFonts w:cstheme="minorHAnsi"/>
          <w:noProof/>
        </w:rPr>
        <w:drawing>
          <wp:inline distT="0" distB="0" distL="0" distR="0" wp14:anchorId="69F412BA" wp14:editId="5A45CC3C">
            <wp:extent cx="1039586" cy="1352550"/>
            <wp:effectExtent l="0" t="0" r="1905" b="0"/>
            <wp:docPr id="3" name="Picture 2">
              <a:extLst xmlns:a="http://schemas.openxmlformats.org/drawingml/2006/main">
                <a:ext uri="{FF2B5EF4-FFF2-40B4-BE49-F238E27FC236}">
                  <a16:creationId xmlns:a16="http://schemas.microsoft.com/office/drawing/2014/main" id="{77B7DBA1-9F28-BA47-B455-4F2C20BFD9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77B7DBA1-9F28-BA47-B455-4F2C20BFD9E5}"/>
                        </a:ext>
                      </a:extLst>
                    </pic:cNvPr>
                    <pic:cNvPicPr>
                      <a:picLocks noChangeAspect="1"/>
                    </pic:cNvPicPr>
                  </pic:nvPicPr>
                  <pic:blipFill rotWithShape="1">
                    <a:blip r:embed="rId41"/>
                    <a:srcRect l="1" r="47359" b="6814"/>
                    <a:stretch/>
                  </pic:blipFill>
                  <pic:spPr bwMode="auto">
                    <a:xfrm>
                      <a:off x="0" y="0"/>
                      <a:ext cx="1049545" cy="1365507"/>
                    </a:xfrm>
                    <a:prstGeom prst="rect">
                      <a:avLst/>
                    </a:prstGeom>
                    <a:ln>
                      <a:noFill/>
                    </a:ln>
                    <a:extLst>
                      <a:ext uri="{53640926-AAD7-44D8-BBD7-CCE9431645EC}">
                        <a14:shadowObscured xmlns:a14="http://schemas.microsoft.com/office/drawing/2010/main"/>
                      </a:ext>
                    </a:extLst>
                  </pic:spPr>
                </pic:pic>
              </a:graphicData>
            </a:graphic>
          </wp:inline>
        </w:drawing>
      </w:r>
      <w:r w:rsidRPr="00B26413">
        <w:rPr>
          <w:noProof/>
        </w:rPr>
        <w:t xml:space="preserve"> </w:t>
      </w:r>
      <w:r w:rsidRPr="00B26413">
        <w:rPr>
          <w:rFonts w:cstheme="minorHAnsi"/>
          <w:noProof/>
        </w:rPr>
        <w:drawing>
          <wp:inline distT="0" distB="0" distL="0" distR="0" wp14:anchorId="1C726F28" wp14:editId="2BC73BF8">
            <wp:extent cx="1475668" cy="1360080"/>
            <wp:effectExtent l="0" t="0" r="0" b="0"/>
            <wp:docPr id="17410" name="Picture 2" descr="A diagram of the heart&#10;&#10;Description automatically generated">
              <a:extLst xmlns:a="http://schemas.openxmlformats.org/drawingml/2006/main">
                <a:ext uri="{FF2B5EF4-FFF2-40B4-BE49-F238E27FC236}">
                  <a16:creationId xmlns:a16="http://schemas.microsoft.com/office/drawing/2014/main" id="{8F6BFC40-82CB-8140-B685-591BC43A6F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Picture 2" descr="A diagram of the heart&#10;&#10;Description automatically generated">
                      <a:extLst>
                        <a:ext uri="{FF2B5EF4-FFF2-40B4-BE49-F238E27FC236}">
                          <a16:creationId xmlns:a16="http://schemas.microsoft.com/office/drawing/2014/main" id="{8F6BFC40-82CB-8140-B685-591BC43A6FAD}"/>
                        </a:ext>
                      </a:extLst>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20830" cy="1401705"/>
                    </a:xfrm>
                    <a:prstGeom prst="rect">
                      <a:avLst/>
                    </a:prstGeom>
                    <a:noFill/>
                  </pic:spPr>
                </pic:pic>
              </a:graphicData>
            </a:graphic>
          </wp:inline>
        </w:drawing>
      </w:r>
      <w:r w:rsidR="004E20F0" w:rsidRPr="004E20F0">
        <w:rPr>
          <w:noProof/>
        </w:rPr>
        <w:t xml:space="preserve"> </w:t>
      </w:r>
      <w:r w:rsidR="004E20F0">
        <w:rPr>
          <w:noProof/>
        </w:rPr>
        <w:drawing>
          <wp:inline distT="0" distB="0" distL="0" distR="0" wp14:anchorId="2DFAD9C1" wp14:editId="46CA8235">
            <wp:extent cx="1991995" cy="1329689"/>
            <wp:effectExtent l="0" t="0" r="1905" b="4445"/>
            <wp:docPr id="8384244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424470" name=""/>
                    <pic:cNvPicPr/>
                  </pic:nvPicPr>
                  <pic:blipFill>
                    <a:blip r:embed="rId43"/>
                    <a:stretch>
                      <a:fillRect/>
                    </a:stretch>
                  </pic:blipFill>
                  <pic:spPr>
                    <a:xfrm>
                      <a:off x="0" y="0"/>
                      <a:ext cx="2038176" cy="1360516"/>
                    </a:xfrm>
                    <a:prstGeom prst="rect">
                      <a:avLst/>
                    </a:prstGeom>
                  </pic:spPr>
                </pic:pic>
              </a:graphicData>
            </a:graphic>
          </wp:inline>
        </w:drawing>
      </w:r>
    </w:p>
    <w:p w14:paraId="5223D5BB" w14:textId="77777777" w:rsidR="00B26413" w:rsidRDefault="00B26413" w:rsidP="00FD50F6">
      <w:pPr>
        <w:autoSpaceDE w:val="0"/>
        <w:autoSpaceDN w:val="0"/>
        <w:adjustRightInd w:val="0"/>
        <w:rPr>
          <w:rFonts w:cstheme="minorHAnsi"/>
        </w:rPr>
      </w:pPr>
    </w:p>
    <w:p w14:paraId="0DE51B04" w14:textId="77777777" w:rsidR="004E20F0" w:rsidRDefault="004E20F0" w:rsidP="004E20F0">
      <w:pPr>
        <w:pStyle w:val="Heading2"/>
      </w:pPr>
      <w:r>
        <w:t>Minimal imaging sets to be recorded</w:t>
      </w:r>
    </w:p>
    <w:p w14:paraId="294A1EA1" w14:textId="77777777" w:rsidR="004E20F0" w:rsidRPr="00EB6D8F" w:rsidRDefault="004E20F0" w:rsidP="004E20F0">
      <w:pPr>
        <w:pStyle w:val="ListBullet"/>
      </w:pPr>
      <w:r>
        <w:t>P</w:t>
      </w:r>
      <w:r w:rsidRPr="00EB6D8F">
        <w:t xml:space="preserve">arasternal long axis  </w:t>
      </w:r>
    </w:p>
    <w:p w14:paraId="1B85C67B" w14:textId="77777777" w:rsidR="004E20F0" w:rsidRPr="00EB6D8F" w:rsidRDefault="004E20F0" w:rsidP="004E20F0">
      <w:pPr>
        <w:pStyle w:val="ListBullet"/>
      </w:pPr>
      <w:r>
        <w:t>P</w:t>
      </w:r>
      <w:r w:rsidRPr="00EB6D8F">
        <w:t>arasternal short axis at midpapillary level (+/- at mitral level and apex),</w:t>
      </w:r>
    </w:p>
    <w:p w14:paraId="761C14CD" w14:textId="77777777" w:rsidR="004E20F0" w:rsidRPr="00EB6D8F" w:rsidRDefault="004E20F0" w:rsidP="004E20F0">
      <w:pPr>
        <w:pStyle w:val="ListBullet"/>
      </w:pPr>
      <w:r>
        <w:t>A</w:t>
      </w:r>
      <w:r w:rsidRPr="00EB6D8F">
        <w:t>pical 4 chamber</w:t>
      </w:r>
    </w:p>
    <w:p w14:paraId="2E56FE8D" w14:textId="77777777" w:rsidR="004E20F0" w:rsidRPr="00EB6D8F" w:rsidRDefault="004E20F0" w:rsidP="004E20F0">
      <w:pPr>
        <w:pStyle w:val="ListBullet"/>
      </w:pPr>
      <w:r w:rsidRPr="00EB6D8F">
        <w:t>Subcostal long axis (+</w:t>
      </w:r>
      <w:r>
        <w:t xml:space="preserve"> </w:t>
      </w:r>
      <w:r w:rsidRPr="00EB6D8F">
        <w:t>subcostal short axis if not obtained from parasternal view)</w:t>
      </w:r>
    </w:p>
    <w:p w14:paraId="5A702749" w14:textId="77777777" w:rsidR="004E20F0" w:rsidRPr="00EB6D8F" w:rsidRDefault="004E20F0" w:rsidP="004E20F0">
      <w:pPr>
        <w:pStyle w:val="ListBullet"/>
      </w:pPr>
      <w:r w:rsidRPr="00EB6D8F">
        <w:t>IVC long axis (+</w:t>
      </w:r>
      <w:r>
        <w:t xml:space="preserve"> </w:t>
      </w:r>
      <w:r w:rsidRPr="00EB6D8F">
        <w:t>IVC short axis if longitudinal views from lateral window).</w:t>
      </w:r>
    </w:p>
    <w:p w14:paraId="1BA000FA" w14:textId="77777777" w:rsidR="004E20F0" w:rsidRDefault="004E20F0" w:rsidP="004E20F0">
      <w:pPr>
        <w:autoSpaceDE w:val="0"/>
        <w:autoSpaceDN w:val="0"/>
        <w:adjustRightInd w:val="0"/>
        <w:rPr>
          <w:rFonts w:cstheme="minorHAnsi"/>
        </w:rPr>
      </w:pPr>
      <w:r>
        <w:rPr>
          <w:rFonts w:cstheme="minorHAnsi"/>
        </w:rPr>
        <w:t>During CPR only a single window may be obtained such as a subcostal (or parasternal). In these cases, candidates must demonstrate they can obtain images without interfering with ongoing resuscitation.</w:t>
      </w:r>
    </w:p>
    <w:p w14:paraId="3ED73B29" w14:textId="77777777" w:rsidR="004E20F0" w:rsidRDefault="004E20F0" w:rsidP="001E24D0">
      <w:pPr>
        <w:pStyle w:val="Heading2"/>
      </w:pPr>
    </w:p>
    <w:p w14:paraId="1CD76895" w14:textId="6452280C" w:rsidR="00F6408E" w:rsidRPr="00EB6D8F" w:rsidRDefault="001E24D0" w:rsidP="001E24D0">
      <w:pPr>
        <w:pStyle w:val="Heading2"/>
        <w:rPr>
          <w:rFonts w:asciiTheme="minorHAnsi" w:hAnsiTheme="minorHAnsi"/>
          <w:sz w:val="22"/>
          <w:szCs w:val="22"/>
        </w:rPr>
      </w:pPr>
      <w:r>
        <w:t>Logbook Requirements</w:t>
      </w:r>
    </w:p>
    <w:p w14:paraId="34D3C492" w14:textId="18D74B30" w:rsidR="00FD50F6" w:rsidRPr="00EB6D8F" w:rsidRDefault="00FD50F6" w:rsidP="00470715">
      <w:pPr>
        <w:pStyle w:val="ListBullet"/>
      </w:pPr>
      <w:r w:rsidRPr="00EB6D8F">
        <w:t xml:space="preserve">Of the minimum </w:t>
      </w:r>
      <w:r w:rsidR="001E24D0">
        <w:t>fifty (</w:t>
      </w:r>
      <w:r w:rsidRPr="00EB6D8F">
        <w:t>50</w:t>
      </w:r>
      <w:r w:rsidR="001E24D0">
        <w:t>)</w:t>
      </w:r>
      <w:r w:rsidRPr="00EB6D8F">
        <w:t xml:space="preserve"> FELS examinations (25 performed and 25 reviewed), cases must include at least 2 cases each of </w:t>
      </w:r>
    </w:p>
    <w:p w14:paraId="3B28F253" w14:textId="5DC91C49" w:rsidR="00FD50F6" w:rsidRPr="00EB6D8F" w:rsidRDefault="00DF3DBC" w:rsidP="00FD50F6">
      <w:pPr>
        <w:pStyle w:val="ListParagraph"/>
        <w:numPr>
          <w:ilvl w:val="0"/>
          <w:numId w:val="36"/>
        </w:numPr>
        <w:autoSpaceDE w:val="0"/>
        <w:autoSpaceDN w:val="0"/>
        <w:adjustRightInd w:val="0"/>
        <w:rPr>
          <w:rFonts w:cstheme="minorHAnsi"/>
        </w:rPr>
      </w:pPr>
      <w:r>
        <w:rPr>
          <w:rFonts w:cstheme="minorHAnsi"/>
        </w:rPr>
        <w:t>P</w:t>
      </w:r>
      <w:r w:rsidR="00FD50F6" w:rsidRPr="00EB6D8F">
        <w:rPr>
          <w:rFonts w:cstheme="minorHAnsi"/>
        </w:rPr>
        <w:t xml:space="preserve">ericardial effusion, </w:t>
      </w:r>
    </w:p>
    <w:p w14:paraId="2CE53976" w14:textId="7C50AD73" w:rsidR="00FD50F6" w:rsidRPr="00EB6D8F" w:rsidRDefault="00DF3DBC" w:rsidP="00FD50F6">
      <w:pPr>
        <w:pStyle w:val="ListParagraph"/>
        <w:numPr>
          <w:ilvl w:val="0"/>
          <w:numId w:val="36"/>
        </w:numPr>
        <w:autoSpaceDE w:val="0"/>
        <w:autoSpaceDN w:val="0"/>
        <w:adjustRightInd w:val="0"/>
        <w:rPr>
          <w:rFonts w:cstheme="minorHAnsi"/>
        </w:rPr>
      </w:pPr>
      <w:r>
        <w:rPr>
          <w:rFonts w:cstheme="minorHAnsi"/>
        </w:rPr>
        <w:t>M</w:t>
      </w:r>
      <w:r w:rsidR="00FD50F6" w:rsidRPr="00EB6D8F">
        <w:rPr>
          <w:rFonts w:cstheme="minorHAnsi"/>
        </w:rPr>
        <w:t>assive pulmonary embolism,</w:t>
      </w:r>
    </w:p>
    <w:p w14:paraId="70DA3F80" w14:textId="31D81DB9" w:rsidR="00FD50F6" w:rsidRPr="00EB6D8F" w:rsidRDefault="00DF3DBC" w:rsidP="00FD50F6">
      <w:pPr>
        <w:pStyle w:val="ListParagraph"/>
        <w:numPr>
          <w:ilvl w:val="0"/>
          <w:numId w:val="36"/>
        </w:numPr>
        <w:autoSpaceDE w:val="0"/>
        <w:autoSpaceDN w:val="0"/>
        <w:adjustRightInd w:val="0"/>
        <w:rPr>
          <w:rFonts w:cstheme="minorHAnsi"/>
        </w:rPr>
      </w:pPr>
      <w:r>
        <w:rPr>
          <w:rFonts w:cstheme="minorHAnsi"/>
        </w:rPr>
        <w:t>H</w:t>
      </w:r>
      <w:r w:rsidR="00FD50F6" w:rsidRPr="00EB6D8F">
        <w:rPr>
          <w:rFonts w:cstheme="minorHAnsi"/>
        </w:rPr>
        <w:t xml:space="preserve">ypovolemia or distributive shock and </w:t>
      </w:r>
    </w:p>
    <w:p w14:paraId="7FC31752" w14:textId="4F2387A5" w:rsidR="00FD50F6" w:rsidRPr="00EB6D8F" w:rsidRDefault="00DF3DBC" w:rsidP="00FD50F6">
      <w:pPr>
        <w:pStyle w:val="ListParagraph"/>
        <w:numPr>
          <w:ilvl w:val="0"/>
          <w:numId w:val="36"/>
        </w:numPr>
        <w:autoSpaceDE w:val="0"/>
        <w:autoSpaceDN w:val="0"/>
        <w:adjustRightInd w:val="0"/>
        <w:rPr>
          <w:rFonts w:cstheme="minorHAnsi"/>
        </w:rPr>
      </w:pPr>
      <w:r>
        <w:rPr>
          <w:rFonts w:cstheme="minorHAnsi"/>
        </w:rPr>
        <w:t>L</w:t>
      </w:r>
      <w:r w:rsidR="00FD50F6" w:rsidRPr="00EB6D8F">
        <w:rPr>
          <w:rFonts w:cstheme="minorHAnsi"/>
        </w:rPr>
        <w:t>eft ventricular failure.</w:t>
      </w:r>
    </w:p>
    <w:p w14:paraId="32021CD2" w14:textId="3ED6ABE8" w:rsidR="00FD50F6" w:rsidRPr="00EB6D8F" w:rsidRDefault="00FD50F6" w:rsidP="00470715">
      <w:pPr>
        <w:pStyle w:val="ListBullet"/>
      </w:pPr>
      <w:r w:rsidRPr="00EB6D8F">
        <w:t xml:space="preserve">At least </w:t>
      </w:r>
      <w:r w:rsidR="00DF3DBC">
        <w:t>five (</w:t>
      </w:r>
      <w:r w:rsidRPr="00EB6D8F">
        <w:t>5</w:t>
      </w:r>
      <w:r w:rsidR="00DF3DBC">
        <w:t>)</w:t>
      </w:r>
      <w:r w:rsidRPr="00EB6D8F">
        <w:t xml:space="preserve"> of the </w:t>
      </w:r>
      <w:r w:rsidR="00DF3DBC">
        <w:t>twenty-five (</w:t>
      </w:r>
      <w:r w:rsidRPr="00EB6D8F">
        <w:t>25</w:t>
      </w:r>
      <w:r w:rsidR="00DF3DBC">
        <w:t>)</w:t>
      </w:r>
      <w:r w:rsidRPr="00EB6D8F">
        <w:t xml:space="preserve"> performed scans need to be in the setting of cardiac arrest or </w:t>
      </w:r>
      <w:proofErr w:type="spellStart"/>
      <w:r w:rsidRPr="00EB6D8F">
        <w:t>haemodynamic</w:t>
      </w:r>
      <w:proofErr w:type="spellEnd"/>
      <w:r w:rsidRPr="00EB6D8F">
        <w:t xml:space="preserve"> compromise.</w:t>
      </w:r>
    </w:p>
    <w:p w14:paraId="5354F6EA" w14:textId="77777777" w:rsidR="00CA230B" w:rsidRPr="00EB6D8F" w:rsidRDefault="00CA230B" w:rsidP="00CA230B">
      <w:pPr>
        <w:pStyle w:val="ListBullet"/>
      </w:pPr>
      <w:r w:rsidRPr="00EB6D8F">
        <w:t xml:space="preserve">A maximum of 50% </w:t>
      </w:r>
      <w:proofErr w:type="spellStart"/>
      <w:r w:rsidRPr="00EB6D8F">
        <w:t>paediatric</w:t>
      </w:r>
      <w:proofErr w:type="spellEnd"/>
      <w:r w:rsidRPr="00EB6D8F">
        <w:t xml:space="preserve"> (14 years and under) may be included in the </w:t>
      </w:r>
      <w:proofErr w:type="gramStart"/>
      <w:r w:rsidRPr="00EB6D8F">
        <w:t>log book</w:t>
      </w:r>
      <w:proofErr w:type="gramEnd"/>
      <w:r w:rsidRPr="00EB6D8F">
        <w:t>. Record in the column provided.</w:t>
      </w:r>
    </w:p>
    <w:p w14:paraId="6C1B0F31" w14:textId="77777777" w:rsidR="009D1767" w:rsidRDefault="009D1767" w:rsidP="009D1767">
      <w:pPr>
        <w:pStyle w:val="ListBullet"/>
      </w:pPr>
      <w:proofErr w:type="gramStart"/>
      <w:r w:rsidRPr="000134D7">
        <w:t>A</w:t>
      </w:r>
      <w:r>
        <w:t>ll</w:t>
      </w:r>
      <w:r w:rsidRPr="000134D7">
        <w:t xml:space="preserve"> of</w:t>
      </w:r>
      <w:proofErr w:type="gramEnd"/>
      <w:r w:rsidRPr="000134D7">
        <w:t xml:space="preserve"> these examinations must be clinically indicated </w:t>
      </w:r>
    </w:p>
    <w:p w14:paraId="6522C768" w14:textId="77777777" w:rsidR="009D1767" w:rsidRDefault="009D1767" w:rsidP="009D1767">
      <w:pPr>
        <w:pStyle w:val="ListBullet"/>
      </w:pPr>
      <w:r>
        <w:t>All logbooks must be signed off by a suitably qualified supervisor</w:t>
      </w:r>
    </w:p>
    <w:p w14:paraId="0248BD52" w14:textId="77777777" w:rsidR="009D1767" w:rsidRPr="00D4687C" w:rsidRDefault="009D1767" w:rsidP="009D1767">
      <w:pPr>
        <w:pStyle w:val="ListBullet"/>
      </w:pPr>
      <w:r>
        <w:t>At least 50% of the logbook findings need comparison to further imaging</w:t>
      </w:r>
    </w:p>
    <w:p w14:paraId="782F70FC" w14:textId="08083EB6" w:rsidR="00FD50F6" w:rsidRPr="00EB6D8F" w:rsidRDefault="00FD50F6" w:rsidP="00470715">
      <w:pPr>
        <w:pStyle w:val="ListBullet"/>
      </w:pPr>
      <w:r w:rsidRPr="00EB6D8F">
        <w:t xml:space="preserve">Review at least </w:t>
      </w:r>
      <w:r w:rsidR="009A2D83">
        <w:t>twenty-five (</w:t>
      </w:r>
      <w:r w:rsidRPr="00EB6D8F">
        <w:t>25</w:t>
      </w:r>
      <w:r w:rsidR="009A2D83">
        <w:t>)</w:t>
      </w:r>
      <w:r w:rsidRPr="00EB6D8F">
        <w:t xml:space="preserve"> examinations (may be performed by another operator or from image bank – such as completing the online ASUM CCPU FELS image quiz.</w:t>
      </w:r>
    </w:p>
    <w:p w14:paraId="4F0E7672" w14:textId="77777777" w:rsidR="00FD50F6" w:rsidRDefault="00FD50F6" w:rsidP="00FD50F6">
      <w:pPr>
        <w:autoSpaceDE w:val="0"/>
        <w:autoSpaceDN w:val="0"/>
        <w:adjustRightInd w:val="0"/>
        <w:rPr>
          <w:rFonts w:cstheme="minorHAnsi"/>
        </w:rPr>
      </w:pPr>
    </w:p>
    <w:p w14:paraId="233820F2" w14:textId="6AE34FC2" w:rsidR="00B21FE5" w:rsidRPr="00EB6D8F" w:rsidRDefault="0026087D" w:rsidP="0026087D">
      <w:pPr>
        <w:pStyle w:val="Heading2"/>
      </w:pPr>
      <w:r>
        <w:t>Formative/Summative assessments</w:t>
      </w:r>
    </w:p>
    <w:p w14:paraId="31CBF28F" w14:textId="6F5A99FE" w:rsidR="00FD50F6" w:rsidRDefault="004F6CA6" w:rsidP="00FD50F6">
      <w:pPr>
        <w:rPr>
          <w:rFonts w:ascii="FiraSans-Light" w:hAnsi="FiraSans-Light" w:cs="FiraSans-Light"/>
          <w:sz w:val="24"/>
          <w:szCs w:val="24"/>
          <w:u w:val="single"/>
        </w:rPr>
      </w:pPr>
      <w:r>
        <w:rPr>
          <w:rFonts w:cstheme="minorHAnsi"/>
        </w:rPr>
        <w:t>Other a</w:t>
      </w:r>
      <w:r w:rsidRPr="005846A6">
        <w:rPr>
          <w:rFonts w:cstheme="minorHAnsi"/>
        </w:rPr>
        <w:t>ssessment</w:t>
      </w:r>
      <w:r>
        <w:rPr>
          <w:rFonts w:cstheme="minorHAnsi"/>
        </w:rPr>
        <w:t>s</w:t>
      </w:r>
      <w:r w:rsidRPr="005846A6">
        <w:rPr>
          <w:rFonts w:cstheme="minorHAnsi"/>
        </w:rPr>
        <w:t xml:space="preserve"> consist of 2 formative and 1 summative assessment to be completed by the Primary Clinical Supervisor. Please see the ASUM website for more information</w:t>
      </w:r>
      <w:r>
        <w:rPr>
          <w:rFonts w:cstheme="minorHAnsi"/>
        </w:rPr>
        <w:t xml:space="preserve">: </w:t>
      </w:r>
      <w:hyperlink r:id="rId44" w:history="1">
        <w:r>
          <w:rPr>
            <w:rStyle w:val="Hyperlink"/>
          </w:rPr>
          <w:t>CCPU-Focused-Echo-in-Life-Support-Syllabus.pdf (asum.com.au)</w:t>
        </w:r>
      </w:hyperlink>
    </w:p>
    <w:p w14:paraId="78252FB0" w14:textId="77777777" w:rsidR="00FD50F6" w:rsidRPr="00173CEB" w:rsidRDefault="00FD50F6" w:rsidP="00FD50F6">
      <w:pPr>
        <w:autoSpaceDE w:val="0"/>
        <w:autoSpaceDN w:val="0"/>
        <w:adjustRightInd w:val="0"/>
        <w:rPr>
          <w:rFonts w:cstheme="minorHAnsi"/>
        </w:rPr>
      </w:pPr>
    </w:p>
    <w:p w14:paraId="28CD31B0" w14:textId="3FC8CF25" w:rsidR="00FD50F6" w:rsidRDefault="00FD50F6" w:rsidP="00FD50F6">
      <w:pPr>
        <w:autoSpaceDE w:val="0"/>
        <w:autoSpaceDN w:val="0"/>
        <w:adjustRightInd w:val="0"/>
        <w:rPr>
          <w:rFonts w:ascii="FiraSans-Light" w:hAnsi="FiraSans-Light" w:cs="FiraSans-Light"/>
          <w:sz w:val="24"/>
          <w:szCs w:val="24"/>
        </w:rPr>
      </w:pPr>
    </w:p>
    <w:p w14:paraId="62F7FE9C" w14:textId="77777777" w:rsidR="00FD50F6" w:rsidRDefault="00FD50F6" w:rsidP="00FD50F6">
      <w:pPr>
        <w:autoSpaceDE w:val="0"/>
        <w:autoSpaceDN w:val="0"/>
        <w:adjustRightInd w:val="0"/>
        <w:rPr>
          <w:rFonts w:ascii="FiraSans-Light" w:hAnsi="FiraSans-Light" w:cs="FiraSans-Light"/>
          <w:sz w:val="24"/>
          <w:szCs w:val="24"/>
        </w:rPr>
      </w:pPr>
    </w:p>
    <w:p w14:paraId="497034F1" w14:textId="32AC2994" w:rsidR="00FD50F6" w:rsidRDefault="00FD50F6" w:rsidP="00FD50F6">
      <w:pPr>
        <w:autoSpaceDE w:val="0"/>
        <w:autoSpaceDN w:val="0"/>
        <w:adjustRightInd w:val="0"/>
        <w:rPr>
          <w:rFonts w:ascii="FiraSans-Light" w:hAnsi="FiraSans-Light" w:cs="FiraSans-Light"/>
          <w:sz w:val="24"/>
          <w:szCs w:val="24"/>
        </w:rPr>
      </w:pPr>
    </w:p>
    <w:p w14:paraId="70ABE26E" w14:textId="77777777" w:rsidR="00FD50F6" w:rsidRDefault="00FD50F6" w:rsidP="00FD50F6">
      <w:pPr>
        <w:rPr>
          <w:rFonts w:ascii="FiraSans-Light" w:hAnsi="FiraSans-Light" w:cs="FiraSans-Light"/>
          <w:sz w:val="24"/>
          <w:szCs w:val="24"/>
        </w:rPr>
      </w:pPr>
    </w:p>
    <w:p w14:paraId="0D1A90D9" w14:textId="77777777" w:rsidR="00FD50F6" w:rsidRPr="00E92FCC" w:rsidRDefault="00FD50F6" w:rsidP="00FD50F6">
      <w:pPr>
        <w:rPr>
          <w:rFonts w:cstheme="minorHAnsi"/>
          <w:b/>
          <w:u w:val="single"/>
        </w:rPr>
      </w:pPr>
    </w:p>
    <w:p w14:paraId="5BE731A2" w14:textId="77777777" w:rsidR="00FD50F6" w:rsidRDefault="00FD50F6" w:rsidP="00CD34EC">
      <w:pPr>
        <w:autoSpaceDE w:val="0"/>
        <w:autoSpaceDN w:val="0"/>
        <w:adjustRightInd w:val="0"/>
        <w:rPr>
          <w:b/>
          <w:bCs/>
          <w:sz w:val="28"/>
          <w:szCs w:val="28"/>
          <w:u w:val="single"/>
        </w:rPr>
      </w:pPr>
    </w:p>
    <w:p w14:paraId="603BFACD" w14:textId="77777777" w:rsidR="00FD50F6" w:rsidRDefault="00FD50F6">
      <w:pPr>
        <w:rPr>
          <w:b/>
          <w:bCs/>
          <w:sz w:val="28"/>
          <w:szCs w:val="28"/>
          <w:u w:val="single"/>
        </w:rPr>
      </w:pPr>
      <w:r>
        <w:rPr>
          <w:b/>
          <w:bCs/>
          <w:sz w:val="28"/>
          <w:szCs w:val="28"/>
          <w:u w:val="single"/>
        </w:rPr>
        <w:br w:type="page"/>
      </w:r>
    </w:p>
    <w:p w14:paraId="3342C935" w14:textId="4F67E7FF" w:rsidR="00CD34EC" w:rsidRPr="00D36A50" w:rsidRDefault="00CD34EC" w:rsidP="00D36A50">
      <w:pPr>
        <w:pStyle w:val="Heading1"/>
        <w:rPr>
          <w:rFonts w:cstheme="minorHAnsi"/>
          <w:b/>
          <w:bCs/>
          <w:u w:val="single"/>
        </w:rPr>
      </w:pPr>
      <w:r w:rsidRPr="00D36A50">
        <w:rPr>
          <w:b/>
          <w:bCs/>
          <w:u w:val="single"/>
        </w:rPr>
        <w:lastRenderedPageBreak/>
        <w:t>EFAST</w:t>
      </w:r>
      <w:r w:rsidR="004842BB" w:rsidRPr="00D36A50">
        <w:rPr>
          <w:b/>
          <w:bCs/>
          <w:u w:val="single"/>
        </w:rPr>
        <w:t xml:space="preserve"> (</w:t>
      </w:r>
      <w:r w:rsidR="00A72F22" w:rsidRPr="00D36A50">
        <w:rPr>
          <w:b/>
          <w:bCs/>
          <w:u w:val="single"/>
        </w:rPr>
        <w:t>E</w:t>
      </w:r>
      <w:r w:rsidR="004842BB" w:rsidRPr="00D36A50">
        <w:rPr>
          <w:b/>
          <w:bCs/>
          <w:u w:val="single"/>
        </w:rPr>
        <w:t>xtended</w:t>
      </w:r>
      <w:r w:rsidR="00A72F22" w:rsidRPr="00D36A50">
        <w:rPr>
          <w:b/>
          <w:bCs/>
          <w:u w:val="single"/>
        </w:rPr>
        <w:t xml:space="preserve"> Focused Assessment with Sonography </w:t>
      </w:r>
      <w:r w:rsidR="007228A4" w:rsidRPr="00D36A50">
        <w:rPr>
          <w:b/>
          <w:bCs/>
          <w:u w:val="single"/>
        </w:rPr>
        <w:t>for</w:t>
      </w:r>
      <w:r w:rsidR="00A72F22" w:rsidRPr="00D36A50">
        <w:rPr>
          <w:b/>
          <w:bCs/>
          <w:u w:val="single"/>
        </w:rPr>
        <w:t xml:space="preserve"> Trauma)</w:t>
      </w:r>
    </w:p>
    <w:p w14:paraId="67BDD037" w14:textId="4E678F42" w:rsidR="52CDE1B4" w:rsidRDefault="52CDE1B4" w:rsidP="52CDE1B4"/>
    <w:p w14:paraId="2DE3787A" w14:textId="502C92D4" w:rsidR="63BB1B4E" w:rsidRDefault="63BB1B4E" w:rsidP="00D36A50">
      <w:pPr>
        <w:pStyle w:val="Heading2"/>
      </w:pPr>
      <w:r w:rsidRPr="52CDE1B4">
        <w:t>Learning Objectives</w:t>
      </w:r>
    </w:p>
    <w:p w14:paraId="2EA4215B" w14:textId="7E80EFD5" w:rsidR="63BB1B4E" w:rsidRDefault="63BB1B4E" w:rsidP="006D1832">
      <w:pPr>
        <w:pStyle w:val="ListBullet"/>
      </w:pPr>
      <w:r w:rsidRPr="52CDE1B4">
        <w:t xml:space="preserve">Describe the role of </w:t>
      </w:r>
      <w:proofErr w:type="spellStart"/>
      <w:r w:rsidRPr="52CDE1B4">
        <w:t>eFAST</w:t>
      </w:r>
      <w:proofErr w:type="spellEnd"/>
      <w:r w:rsidRPr="52CDE1B4">
        <w:t xml:space="preserve"> in trauma and non-trauma patients </w:t>
      </w:r>
    </w:p>
    <w:p w14:paraId="4A4C6C95" w14:textId="74B6CEF3" w:rsidR="63BB1B4E" w:rsidRDefault="63BB1B4E" w:rsidP="006D1832">
      <w:pPr>
        <w:pStyle w:val="ListBullet"/>
      </w:pPr>
      <w:proofErr w:type="spellStart"/>
      <w:r w:rsidRPr="52CDE1B4">
        <w:t>Recognise</w:t>
      </w:r>
      <w:proofErr w:type="spellEnd"/>
      <w:r w:rsidRPr="52CDE1B4">
        <w:t xml:space="preserve"> the advantages and limitations of </w:t>
      </w:r>
      <w:proofErr w:type="spellStart"/>
      <w:r w:rsidRPr="52CDE1B4">
        <w:t>eFAST</w:t>
      </w:r>
      <w:proofErr w:type="spellEnd"/>
      <w:r w:rsidRPr="52CDE1B4">
        <w:t xml:space="preserve"> </w:t>
      </w:r>
    </w:p>
    <w:p w14:paraId="35F9EB45" w14:textId="441DB4DC" w:rsidR="63BB1B4E" w:rsidRDefault="63BB1B4E" w:rsidP="006D1832">
      <w:pPr>
        <w:pStyle w:val="ListBullet"/>
      </w:pPr>
      <w:r w:rsidRPr="52CDE1B4">
        <w:t xml:space="preserve">Demonstrate an understanding of the appropriate anatomy, physiology and pathology </w:t>
      </w:r>
    </w:p>
    <w:p w14:paraId="477F5462" w14:textId="42771D6E" w:rsidR="63BB1B4E" w:rsidRDefault="63BB1B4E" w:rsidP="006D1832">
      <w:pPr>
        <w:pStyle w:val="ListBullet"/>
      </w:pPr>
      <w:r w:rsidRPr="52CDE1B4">
        <w:t xml:space="preserve">Demonstrate effective performance and interpretation of </w:t>
      </w:r>
      <w:proofErr w:type="spellStart"/>
      <w:r w:rsidRPr="52CDE1B4">
        <w:t>eFAST</w:t>
      </w:r>
      <w:proofErr w:type="spellEnd"/>
      <w:r w:rsidRPr="52CDE1B4">
        <w:t xml:space="preserve"> ultrasound </w:t>
      </w:r>
    </w:p>
    <w:p w14:paraId="64EA24A5" w14:textId="412E8068" w:rsidR="63BB1B4E" w:rsidRDefault="63BB1B4E" w:rsidP="006D1832">
      <w:pPr>
        <w:pStyle w:val="ListBullet"/>
      </w:pPr>
      <w:proofErr w:type="spellStart"/>
      <w:r w:rsidRPr="52CDE1B4">
        <w:t>Recognise</w:t>
      </w:r>
      <w:proofErr w:type="spellEnd"/>
      <w:r w:rsidRPr="52CDE1B4">
        <w:t xml:space="preserve"> normal and abnormal findings of </w:t>
      </w:r>
      <w:proofErr w:type="spellStart"/>
      <w:r w:rsidRPr="52CDE1B4">
        <w:t>eFAST</w:t>
      </w:r>
      <w:proofErr w:type="spellEnd"/>
      <w:r w:rsidRPr="52CDE1B4">
        <w:t xml:space="preserve"> </w:t>
      </w:r>
    </w:p>
    <w:p w14:paraId="7A2591AA" w14:textId="03CB0F68" w:rsidR="63BB1B4E" w:rsidRDefault="63BB1B4E" w:rsidP="006D1832">
      <w:pPr>
        <w:pStyle w:val="ListBullet"/>
      </w:pPr>
      <w:r w:rsidRPr="52CDE1B4">
        <w:t>Under</w:t>
      </w:r>
      <w:r w:rsidR="005C016F">
        <w:t>s</w:t>
      </w:r>
      <w:r w:rsidRPr="52CDE1B4">
        <w:t xml:space="preserve">tand the limitations of ultrasound of chest and abdomen in trauma </w:t>
      </w:r>
    </w:p>
    <w:p w14:paraId="09E30C25" w14:textId="362F007E" w:rsidR="52CDE1B4" w:rsidRDefault="52CDE1B4" w:rsidP="52CDE1B4"/>
    <w:p w14:paraId="7F63CE6E" w14:textId="23807ADE" w:rsidR="006035DA" w:rsidRDefault="005D3178" w:rsidP="00BF076D">
      <w:pPr>
        <w:pStyle w:val="Heading2"/>
      </w:pPr>
      <w:r>
        <w:t>Protocol</w:t>
      </w:r>
    </w:p>
    <w:p w14:paraId="606F1BCD" w14:textId="42C249B2" w:rsidR="00BF076D" w:rsidRDefault="00062D60" w:rsidP="00BF076D">
      <w:r>
        <w:t xml:space="preserve">The </w:t>
      </w:r>
      <w:proofErr w:type="spellStart"/>
      <w:r w:rsidR="00AF7170">
        <w:t>eFAST</w:t>
      </w:r>
      <w:proofErr w:type="spellEnd"/>
      <w:r w:rsidR="00AF7170">
        <w:t xml:space="preserve"> assessment involves imaging</w:t>
      </w:r>
      <w:r w:rsidR="00D2636D">
        <w:t xml:space="preserve"> of the right and left upper quadrants, pelvis, pericardium and both lungs </w:t>
      </w:r>
      <w:r w:rsidR="000732EC">
        <w:t>to assess peritoneal free fluid, pericardial fluid and pneumothorax/</w:t>
      </w:r>
      <w:proofErr w:type="spellStart"/>
      <w:r w:rsidR="000732EC">
        <w:t>haemothorax</w:t>
      </w:r>
      <w:proofErr w:type="spellEnd"/>
      <w:r w:rsidR="000732EC">
        <w:t xml:space="preserve">. In </w:t>
      </w:r>
      <w:r w:rsidR="00363906">
        <w:t>some</w:t>
      </w:r>
      <w:r w:rsidR="000732EC">
        <w:t xml:space="preserve"> </w:t>
      </w:r>
      <w:proofErr w:type="gramStart"/>
      <w:r w:rsidR="000732EC">
        <w:t>cases</w:t>
      </w:r>
      <w:proofErr w:type="gramEnd"/>
      <w:r w:rsidR="000732EC">
        <w:t xml:space="preserve"> </w:t>
      </w:r>
      <w:r w:rsidR="00363906">
        <w:t>multiple</w:t>
      </w:r>
      <w:r w:rsidR="000732EC">
        <w:t xml:space="preserve"> </w:t>
      </w:r>
      <w:r w:rsidR="00363906">
        <w:t xml:space="preserve">images should be recorded to fully demonstrate the pathology. </w:t>
      </w:r>
      <w:proofErr w:type="gramStart"/>
      <w:r w:rsidR="00363906">
        <w:t>However</w:t>
      </w:r>
      <w:proofErr w:type="gramEnd"/>
      <w:r w:rsidR="00363906">
        <w:t xml:space="preserve"> in certain cases the patient’s condition will prohibit</w:t>
      </w:r>
      <w:r w:rsidR="00567F89">
        <w:t xml:space="preserve"> a full set of images to be obtained (unstable trauma patient), in which the candidate should </w:t>
      </w:r>
      <w:r w:rsidR="005856AB">
        <w:t xml:space="preserve">only </w:t>
      </w:r>
      <w:r w:rsidR="00567F89">
        <w:t xml:space="preserve">record </w:t>
      </w:r>
      <w:r w:rsidR="005856AB">
        <w:t xml:space="preserve">images in a timely fashion that adequately answer the clinical question, without interfering with ongoing medical management. </w:t>
      </w:r>
    </w:p>
    <w:p w14:paraId="54625021" w14:textId="60B9E93F" w:rsidR="00BF076D" w:rsidRDefault="00BF076D" w:rsidP="00BF076D"/>
    <w:p w14:paraId="1197107C" w14:textId="15C9013B" w:rsidR="005D3178" w:rsidRDefault="005D3178" w:rsidP="00BF076D">
      <w:r w:rsidRPr="005D3178">
        <w:rPr>
          <w:noProof/>
        </w:rPr>
        <w:drawing>
          <wp:inline distT="0" distB="0" distL="0" distR="0" wp14:anchorId="5B40DFD1" wp14:editId="7AAFC546">
            <wp:extent cx="5731510" cy="4487545"/>
            <wp:effectExtent l="0" t="0" r="0" b="0"/>
            <wp:docPr id="7" name="Picture 6" descr="Diagram&#10;&#10;Description automatically generated">
              <a:extLst xmlns:a="http://schemas.openxmlformats.org/drawingml/2006/main">
                <a:ext uri="{FF2B5EF4-FFF2-40B4-BE49-F238E27FC236}">
                  <a16:creationId xmlns:a16="http://schemas.microsoft.com/office/drawing/2014/main" id="{0CB2B8F4-0178-14A9-B146-9C9DBA191B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Diagram&#10;&#10;Description automatically generated">
                      <a:extLst>
                        <a:ext uri="{FF2B5EF4-FFF2-40B4-BE49-F238E27FC236}">
                          <a16:creationId xmlns:a16="http://schemas.microsoft.com/office/drawing/2014/main" id="{0CB2B8F4-0178-14A9-B146-9C9DBA191B36}"/>
                        </a:ext>
                      </a:extLst>
                    </pic:cNvPr>
                    <pic:cNvPicPr>
                      <a:picLocks noChangeAspect="1"/>
                    </pic:cNvPicPr>
                  </pic:nvPicPr>
                  <pic:blipFill>
                    <a:blip r:embed="rId45"/>
                    <a:stretch>
                      <a:fillRect/>
                    </a:stretch>
                  </pic:blipFill>
                  <pic:spPr>
                    <a:xfrm>
                      <a:off x="0" y="0"/>
                      <a:ext cx="5731510" cy="4487545"/>
                    </a:xfrm>
                    <a:prstGeom prst="rect">
                      <a:avLst/>
                    </a:prstGeom>
                  </pic:spPr>
                </pic:pic>
              </a:graphicData>
            </a:graphic>
          </wp:inline>
        </w:drawing>
      </w:r>
    </w:p>
    <w:p w14:paraId="2737358F" w14:textId="50EF8768" w:rsidR="005D3178" w:rsidRDefault="005D3178" w:rsidP="005D3178"/>
    <w:p w14:paraId="145F2759" w14:textId="77777777" w:rsidR="005D3178" w:rsidRDefault="005D3178" w:rsidP="005D3178"/>
    <w:p w14:paraId="2794A517" w14:textId="77777777" w:rsidR="005D3178" w:rsidRDefault="005D3178" w:rsidP="005D3178"/>
    <w:p w14:paraId="44C93BA0" w14:textId="77777777" w:rsidR="005D3178" w:rsidRDefault="005D3178" w:rsidP="005D3178"/>
    <w:p w14:paraId="05C93709" w14:textId="29C33C28" w:rsidR="005D3178" w:rsidRDefault="005D3178" w:rsidP="005D3178">
      <w:r>
        <w:lastRenderedPageBreak/>
        <w:t>RUQ view</w:t>
      </w:r>
    </w:p>
    <w:p w14:paraId="6CFBB4CE" w14:textId="28B41DAF" w:rsidR="005D3178" w:rsidRDefault="005D3178" w:rsidP="005D3178">
      <w:r w:rsidRPr="005D3178">
        <w:rPr>
          <w:noProof/>
        </w:rPr>
        <w:drawing>
          <wp:inline distT="0" distB="0" distL="0" distR="0" wp14:anchorId="05417ED8" wp14:editId="7260EDA1">
            <wp:extent cx="2617470" cy="1993697"/>
            <wp:effectExtent l="0" t="0" r="0" b="635"/>
            <wp:docPr id="5" name="Picture 4" descr="A picture containing person, indoor, hospital room, room&#10;&#10;Description automatically generated">
              <a:extLst xmlns:a="http://schemas.openxmlformats.org/drawingml/2006/main">
                <a:ext uri="{FF2B5EF4-FFF2-40B4-BE49-F238E27FC236}">
                  <a16:creationId xmlns:a16="http://schemas.microsoft.com/office/drawing/2014/main" id="{42A07286-2551-2560-BE06-0A583D4D44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person, indoor, hospital room, room&#10;&#10;Description automatically generated">
                      <a:extLst>
                        <a:ext uri="{FF2B5EF4-FFF2-40B4-BE49-F238E27FC236}">
                          <a16:creationId xmlns:a16="http://schemas.microsoft.com/office/drawing/2014/main" id="{42A07286-2551-2560-BE06-0A583D4D441E}"/>
                        </a:ext>
                      </a:extLst>
                    </pic:cNvPr>
                    <pic:cNvPicPr>
                      <a:picLocks noChangeAspect="1"/>
                    </pic:cNvPicPr>
                  </pic:nvPicPr>
                  <pic:blipFill>
                    <a:blip r:embed="rId46"/>
                    <a:stretch>
                      <a:fillRect/>
                    </a:stretch>
                  </pic:blipFill>
                  <pic:spPr>
                    <a:xfrm>
                      <a:off x="0" y="0"/>
                      <a:ext cx="2704162" cy="2059729"/>
                    </a:xfrm>
                    <a:prstGeom prst="rect">
                      <a:avLst/>
                    </a:prstGeom>
                  </pic:spPr>
                </pic:pic>
              </a:graphicData>
            </a:graphic>
          </wp:inline>
        </w:drawing>
      </w:r>
      <w:r w:rsidRPr="005D3178">
        <w:t xml:space="preserve"> </w:t>
      </w:r>
      <w:r>
        <w:fldChar w:fldCharType="begin"/>
      </w:r>
      <w:r>
        <w:instrText xml:space="preserve"> INCLUDEPICTURE "https://pocus101.b-cdn.net/wp-content/uploads/2020/11/Right-Upper-Quadrant-RUQ-eFAST-FAST-scan-Ultrasound-Labeled-Morisons-Pouch.png" \* MERGEFORMATINET </w:instrText>
      </w:r>
      <w:r>
        <w:fldChar w:fldCharType="separate"/>
      </w:r>
      <w:r>
        <w:rPr>
          <w:noProof/>
        </w:rPr>
        <w:drawing>
          <wp:inline distT="0" distB="0" distL="0" distR="0" wp14:anchorId="3802393C" wp14:editId="032945A2">
            <wp:extent cx="2754086" cy="1977230"/>
            <wp:effectExtent l="0" t="0" r="1905" b="4445"/>
            <wp:docPr id="1919639365" name="Picture 11" descr="Right Upper Quadrant RUQ eFAST FAST scan Ultrasound - Labeled Morison's Pou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ight Upper Quadrant RUQ eFAST FAST scan Ultrasound - Labeled Morison's Pouch"/>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94353" cy="2006139"/>
                    </a:xfrm>
                    <a:prstGeom prst="rect">
                      <a:avLst/>
                    </a:prstGeom>
                    <a:noFill/>
                    <a:ln>
                      <a:noFill/>
                    </a:ln>
                  </pic:spPr>
                </pic:pic>
              </a:graphicData>
            </a:graphic>
          </wp:inline>
        </w:drawing>
      </w:r>
      <w:r>
        <w:fldChar w:fldCharType="end"/>
      </w:r>
    </w:p>
    <w:p w14:paraId="207AEEE8" w14:textId="77777777" w:rsidR="005D3178" w:rsidRDefault="005D3178" w:rsidP="005D3178">
      <w:pPr>
        <w:pStyle w:val="Heading2"/>
      </w:pPr>
    </w:p>
    <w:p w14:paraId="5BCDF039" w14:textId="0DB247AA" w:rsidR="005D3178" w:rsidRDefault="005D3178" w:rsidP="005D3178">
      <w:r>
        <w:t>LUQ view</w:t>
      </w:r>
    </w:p>
    <w:p w14:paraId="7D1AAF8A" w14:textId="0AA39537" w:rsidR="005D3178" w:rsidRDefault="005D3178" w:rsidP="005D3178">
      <w:r w:rsidRPr="005D3178">
        <w:rPr>
          <w:noProof/>
        </w:rPr>
        <w:drawing>
          <wp:inline distT="0" distB="0" distL="0" distR="0" wp14:anchorId="3F906195" wp14:editId="64D66E75">
            <wp:extent cx="2618014" cy="1987150"/>
            <wp:effectExtent l="0" t="0" r="0" b="0"/>
            <wp:docPr id="1628013581" name="Picture 1628013581" descr="A picture containing person, indoor&#10;&#10;Description automatically generated">
              <a:extLst xmlns:a="http://schemas.openxmlformats.org/drawingml/2006/main">
                <a:ext uri="{FF2B5EF4-FFF2-40B4-BE49-F238E27FC236}">
                  <a16:creationId xmlns:a16="http://schemas.microsoft.com/office/drawing/2014/main" id="{D3B97474-E77A-141A-08D8-1B3E55E96C2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A picture containing person, indoor&#10;&#10;Description automatically generated">
                      <a:extLst>
                        <a:ext uri="{FF2B5EF4-FFF2-40B4-BE49-F238E27FC236}">
                          <a16:creationId xmlns:a16="http://schemas.microsoft.com/office/drawing/2014/main" id="{D3B97474-E77A-141A-08D8-1B3E55E96C2E}"/>
                        </a:ext>
                      </a:extLst>
                    </pic:cNvPr>
                    <pic:cNvPicPr>
                      <a:picLocks noGrp="1" noChangeAspect="1"/>
                    </pic:cNvPicPr>
                  </pic:nvPicPr>
                  <pic:blipFill>
                    <a:blip r:embed="rId48"/>
                    <a:stretch>
                      <a:fillRect/>
                    </a:stretch>
                  </pic:blipFill>
                  <pic:spPr>
                    <a:xfrm>
                      <a:off x="0" y="0"/>
                      <a:ext cx="2672669" cy="2028635"/>
                    </a:xfrm>
                    <a:prstGeom prst="rect">
                      <a:avLst/>
                    </a:prstGeom>
                  </pic:spPr>
                </pic:pic>
              </a:graphicData>
            </a:graphic>
          </wp:inline>
        </w:drawing>
      </w:r>
      <w:r w:rsidRPr="005D3178">
        <w:t xml:space="preserve"> </w:t>
      </w:r>
      <w:r>
        <w:fldChar w:fldCharType="begin"/>
      </w:r>
      <w:r>
        <w:instrText xml:space="preserve"> INCLUDEPICTURE "https://pocus101.b-cdn.net/wp-content/uploads/2020/11/Left-Upper-Quadrant-LUQ-eFAST-FAST-scan-Ultrasound-Labeled-1024x766.png" \* MERGEFORMATINET </w:instrText>
      </w:r>
      <w:r>
        <w:fldChar w:fldCharType="separate"/>
      </w:r>
      <w:r>
        <w:rPr>
          <w:noProof/>
        </w:rPr>
        <w:drawing>
          <wp:inline distT="0" distB="0" distL="0" distR="0" wp14:anchorId="49A5656C" wp14:editId="1AC498DE">
            <wp:extent cx="2634343" cy="1970650"/>
            <wp:effectExtent l="0" t="0" r="0" b="0"/>
            <wp:docPr id="1552289641" name="Picture 12" descr="Left Upper Quadrant LUQ eFAST FAST scan Ultrasound - Labe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eft Upper Quadrant LUQ eFAST FAST scan Ultrasound - Label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62971" cy="1992065"/>
                    </a:xfrm>
                    <a:prstGeom prst="rect">
                      <a:avLst/>
                    </a:prstGeom>
                    <a:noFill/>
                    <a:ln>
                      <a:noFill/>
                    </a:ln>
                  </pic:spPr>
                </pic:pic>
              </a:graphicData>
            </a:graphic>
          </wp:inline>
        </w:drawing>
      </w:r>
      <w:r>
        <w:fldChar w:fldCharType="end"/>
      </w:r>
    </w:p>
    <w:p w14:paraId="09DED618" w14:textId="77777777" w:rsidR="005D3178" w:rsidRDefault="005D3178" w:rsidP="005D3178"/>
    <w:p w14:paraId="2E075914" w14:textId="252B8110" w:rsidR="005D3178" w:rsidRDefault="005D3178" w:rsidP="005D3178">
      <w:r>
        <w:t>Pelvic view (longitudinal)</w:t>
      </w:r>
    </w:p>
    <w:p w14:paraId="3E2A32F4" w14:textId="3C65A139" w:rsidR="005D3178" w:rsidRDefault="005D3178" w:rsidP="005D3178">
      <w:r w:rsidRPr="005D3178">
        <w:rPr>
          <w:noProof/>
        </w:rPr>
        <w:drawing>
          <wp:inline distT="0" distB="0" distL="0" distR="0" wp14:anchorId="7EF6CEF8" wp14:editId="40456152">
            <wp:extent cx="1808364" cy="1371600"/>
            <wp:effectExtent l="0" t="0" r="0" b="0"/>
            <wp:docPr id="1596534100" name="Picture 1596534100" descr="A picture containing indoor, person, laying, hospital room&#10;&#10;Description automatically generated">
              <a:extLst xmlns:a="http://schemas.openxmlformats.org/drawingml/2006/main">
                <a:ext uri="{FF2B5EF4-FFF2-40B4-BE49-F238E27FC236}">
                  <a16:creationId xmlns:a16="http://schemas.microsoft.com/office/drawing/2014/main" id="{15A1C1E8-CF53-81CE-6732-C741264C83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indoor, person, laying, hospital room&#10;&#10;Description automatically generated">
                      <a:extLst>
                        <a:ext uri="{FF2B5EF4-FFF2-40B4-BE49-F238E27FC236}">
                          <a16:creationId xmlns:a16="http://schemas.microsoft.com/office/drawing/2014/main" id="{15A1C1E8-CF53-81CE-6732-C741264C83C6}"/>
                        </a:ext>
                      </a:extLst>
                    </pic:cNvPr>
                    <pic:cNvPicPr>
                      <a:picLocks noChangeAspect="1"/>
                    </pic:cNvPicPr>
                  </pic:nvPicPr>
                  <pic:blipFill>
                    <a:blip r:embed="rId50"/>
                    <a:stretch>
                      <a:fillRect/>
                    </a:stretch>
                  </pic:blipFill>
                  <pic:spPr>
                    <a:xfrm>
                      <a:off x="0" y="0"/>
                      <a:ext cx="1831595" cy="1389220"/>
                    </a:xfrm>
                    <a:prstGeom prst="rect">
                      <a:avLst/>
                    </a:prstGeom>
                  </pic:spPr>
                </pic:pic>
              </a:graphicData>
            </a:graphic>
          </wp:inline>
        </w:drawing>
      </w:r>
      <w:r w:rsidRPr="005D3178">
        <w:t xml:space="preserve"> </w:t>
      </w:r>
      <w:r>
        <w:fldChar w:fldCharType="begin"/>
      </w:r>
      <w:r>
        <w:instrText xml:space="preserve"> INCLUDEPICTURE "https://pocus101.b-cdn.net/wp-content/uploads/2020/11/Longitudinal-Male-Pelvis-eFAST-FAST-exam-Ultrasound-Labeled.png" \* MERGEFORMATINET </w:instrText>
      </w:r>
      <w:r>
        <w:fldChar w:fldCharType="separate"/>
      </w:r>
      <w:r>
        <w:rPr>
          <w:noProof/>
        </w:rPr>
        <w:drawing>
          <wp:inline distT="0" distB="0" distL="0" distR="0" wp14:anchorId="16FC4F9A" wp14:editId="5B3A6926">
            <wp:extent cx="1808862" cy="1307647"/>
            <wp:effectExtent l="0" t="0" r="0" b="635"/>
            <wp:docPr id="241835872" name="Picture 13" descr="Longitudinal Male Pelvis eFAST FAST exam Ultrasound - Labe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ongitudinal Male Pelvis eFAST FAST exam Ultrasound - Label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27658" cy="1321235"/>
                    </a:xfrm>
                    <a:prstGeom prst="rect">
                      <a:avLst/>
                    </a:prstGeom>
                    <a:noFill/>
                    <a:ln>
                      <a:noFill/>
                    </a:ln>
                  </pic:spPr>
                </pic:pic>
              </a:graphicData>
            </a:graphic>
          </wp:inline>
        </w:drawing>
      </w:r>
      <w:r>
        <w:fldChar w:fldCharType="end"/>
      </w:r>
      <w:r w:rsidRPr="005D3178">
        <w:t xml:space="preserve"> </w:t>
      </w:r>
      <w:r>
        <w:fldChar w:fldCharType="begin"/>
      </w:r>
      <w:r>
        <w:instrText xml:space="preserve"> INCLUDEPICTURE "https://pocus101.b-cdn.net/wp-content/uploads/2020/09/Bladder-Ultrasound-Female-Longitudinal.png" \* MERGEFORMATINET </w:instrText>
      </w:r>
      <w:r>
        <w:fldChar w:fldCharType="separate"/>
      </w:r>
      <w:r>
        <w:rPr>
          <w:noProof/>
        </w:rPr>
        <w:drawing>
          <wp:inline distT="0" distB="0" distL="0" distR="0" wp14:anchorId="0FDB0DF8" wp14:editId="15E8B06A">
            <wp:extent cx="1814069" cy="1310807"/>
            <wp:effectExtent l="0" t="0" r="2540" b="0"/>
            <wp:docPr id="1011014674" name="Picture 14" descr="Bladder Ultrasound - Female Longitud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Bladder Ultrasound - Female Longitudinal"/>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94852" cy="1369179"/>
                    </a:xfrm>
                    <a:prstGeom prst="rect">
                      <a:avLst/>
                    </a:prstGeom>
                    <a:noFill/>
                    <a:ln>
                      <a:noFill/>
                    </a:ln>
                  </pic:spPr>
                </pic:pic>
              </a:graphicData>
            </a:graphic>
          </wp:inline>
        </w:drawing>
      </w:r>
      <w:r>
        <w:fldChar w:fldCharType="end"/>
      </w:r>
    </w:p>
    <w:p w14:paraId="1694DBF4" w14:textId="77777777" w:rsidR="005D3178" w:rsidRDefault="005D3178" w:rsidP="005D3178"/>
    <w:p w14:paraId="51A9770D" w14:textId="21346E27" w:rsidR="005D3178" w:rsidRDefault="005D3178" w:rsidP="005D3178">
      <w:r>
        <w:t>Pelvic view (transverse)</w:t>
      </w:r>
    </w:p>
    <w:p w14:paraId="0BD74DB0" w14:textId="1BC40989" w:rsidR="005D3178" w:rsidRDefault="005D3178" w:rsidP="005D3178">
      <w:r w:rsidRPr="005D3178">
        <w:rPr>
          <w:noProof/>
        </w:rPr>
        <w:drawing>
          <wp:inline distT="0" distB="0" distL="0" distR="0" wp14:anchorId="0D83A509" wp14:editId="6A40619C">
            <wp:extent cx="1841853" cy="1397817"/>
            <wp:effectExtent l="0" t="0" r="0" b="0"/>
            <wp:docPr id="1119179800" name="Picture 1119179800" descr="A picture containing person, indoor, hospital room, underpants&#10;&#10;Description automatically generated">
              <a:extLst xmlns:a="http://schemas.openxmlformats.org/drawingml/2006/main">
                <a:ext uri="{FF2B5EF4-FFF2-40B4-BE49-F238E27FC236}">
                  <a16:creationId xmlns:a16="http://schemas.microsoft.com/office/drawing/2014/main" id="{E1007171-27B5-3312-5C14-96F133927BD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A picture containing person, indoor, hospital room, underpants&#10;&#10;Description automatically generated">
                      <a:extLst>
                        <a:ext uri="{FF2B5EF4-FFF2-40B4-BE49-F238E27FC236}">
                          <a16:creationId xmlns:a16="http://schemas.microsoft.com/office/drawing/2014/main" id="{E1007171-27B5-3312-5C14-96F133927BD7}"/>
                        </a:ext>
                      </a:extLst>
                    </pic:cNvPr>
                    <pic:cNvPicPr>
                      <a:picLocks noGrp="1" noChangeAspect="1"/>
                    </pic:cNvPicPr>
                  </pic:nvPicPr>
                  <pic:blipFill>
                    <a:blip r:embed="rId53"/>
                    <a:stretch>
                      <a:fillRect/>
                    </a:stretch>
                  </pic:blipFill>
                  <pic:spPr>
                    <a:xfrm>
                      <a:off x="0" y="0"/>
                      <a:ext cx="1869160" cy="1418541"/>
                    </a:xfrm>
                    <a:prstGeom prst="rect">
                      <a:avLst/>
                    </a:prstGeom>
                  </pic:spPr>
                </pic:pic>
              </a:graphicData>
            </a:graphic>
          </wp:inline>
        </w:drawing>
      </w:r>
      <w:r w:rsidR="00FC6646" w:rsidRPr="00FC6646">
        <w:t xml:space="preserve"> </w:t>
      </w:r>
      <w:r w:rsidR="00FC6646">
        <w:fldChar w:fldCharType="begin"/>
      </w:r>
      <w:r w:rsidR="00FC6646">
        <w:instrText xml:space="preserve"> INCLUDEPICTURE "https://pocus101.b-cdn.net/wp-content/uploads/2020/09/Bladder-Ultrasound-Male-Transverse.png" \* MERGEFORMATINET </w:instrText>
      </w:r>
      <w:r w:rsidR="00FC6646">
        <w:fldChar w:fldCharType="separate"/>
      </w:r>
      <w:r w:rsidR="00FC6646">
        <w:rPr>
          <w:noProof/>
        </w:rPr>
        <w:drawing>
          <wp:inline distT="0" distB="0" distL="0" distR="0" wp14:anchorId="2C31A280" wp14:editId="1D4CF614">
            <wp:extent cx="1778726" cy="1314634"/>
            <wp:effectExtent l="0" t="0" r="0" b="6350"/>
            <wp:docPr id="370995312" name="Picture 15" descr="Bladder Ultrasound - Male Transve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Bladder Ultrasound - Male Transvers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05617" cy="1334509"/>
                    </a:xfrm>
                    <a:prstGeom prst="rect">
                      <a:avLst/>
                    </a:prstGeom>
                    <a:noFill/>
                    <a:ln>
                      <a:noFill/>
                    </a:ln>
                  </pic:spPr>
                </pic:pic>
              </a:graphicData>
            </a:graphic>
          </wp:inline>
        </w:drawing>
      </w:r>
      <w:r w:rsidR="00FC6646">
        <w:fldChar w:fldCharType="end"/>
      </w:r>
      <w:r w:rsidR="00FC6646" w:rsidRPr="00FC6646">
        <w:t xml:space="preserve"> </w:t>
      </w:r>
      <w:r w:rsidR="00FC6646">
        <w:fldChar w:fldCharType="begin"/>
      </w:r>
      <w:r w:rsidR="00FC6646">
        <w:instrText xml:space="preserve"> INCLUDEPICTURE "https://pocus101.b-cdn.net/wp-content/uploads/2020/09/Bladder-Ultrasound-Female-Transverse.png" \* MERGEFORMATINET </w:instrText>
      </w:r>
      <w:r w:rsidR="00FC6646">
        <w:fldChar w:fldCharType="separate"/>
      </w:r>
      <w:r w:rsidR="00FC6646">
        <w:rPr>
          <w:noProof/>
        </w:rPr>
        <w:drawing>
          <wp:inline distT="0" distB="0" distL="0" distR="0" wp14:anchorId="08A554EC" wp14:editId="5F1724B9">
            <wp:extent cx="1861639" cy="1375913"/>
            <wp:effectExtent l="0" t="0" r="5715" b="0"/>
            <wp:docPr id="952475552" name="Picture 16" descr="Bladder-Ultrasound-Female-Transve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Bladder-Ultrasound-Female-Transvers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75154" cy="1385902"/>
                    </a:xfrm>
                    <a:prstGeom prst="rect">
                      <a:avLst/>
                    </a:prstGeom>
                    <a:noFill/>
                    <a:ln>
                      <a:noFill/>
                    </a:ln>
                  </pic:spPr>
                </pic:pic>
              </a:graphicData>
            </a:graphic>
          </wp:inline>
        </w:drawing>
      </w:r>
      <w:r w:rsidR="00FC6646">
        <w:fldChar w:fldCharType="end"/>
      </w:r>
    </w:p>
    <w:p w14:paraId="7A60B505" w14:textId="77777777" w:rsidR="005D3178" w:rsidRDefault="005D3178" w:rsidP="005D3178"/>
    <w:p w14:paraId="6530C9C8" w14:textId="77777777" w:rsidR="00FC6646" w:rsidRDefault="00FC6646" w:rsidP="005D3178"/>
    <w:p w14:paraId="47138C33" w14:textId="77777777" w:rsidR="00FC6646" w:rsidRDefault="00FC6646" w:rsidP="005D3178"/>
    <w:p w14:paraId="2E7108C0" w14:textId="77777777" w:rsidR="00FC6646" w:rsidRDefault="00FC6646" w:rsidP="005D3178"/>
    <w:p w14:paraId="0769CA34" w14:textId="77777777" w:rsidR="00FC6646" w:rsidRDefault="00FC6646" w:rsidP="005D3178"/>
    <w:p w14:paraId="7CD41453" w14:textId="4169803F" w:rsidR="005D3178" w:rsidRDefault="005D3178" w:rsidP="005D3178">
      <w:r>
        <w:lastRenderedPageBreak/>
        <w:t>Subcostal view (cardiac)</w:t>
      </w:r>
    </w:p>
    <w:p w14:paraId="3720C031" w14:textId="6F1E93F2" w:rsidR="005D3178" w:rsidRDefault="005D3178" w:rsidP="005D3178">
      <w:r w:rsidRPr="005D3178">
        <w:rPr>
          <w:noProof/>
        </w:rPr>
        <w:drawing>
          <wp:inline distT="0" distB="0" distL="0" distR="0" wp14:anchorId="2D343ABD" wp14:editId="21A1764B">
            <wp:extent cx="2286524" cy="1719580"/>
            <wp:effectExtent l="0" t="0" r="0" b="0"/>
            <wp:docPr id="1471639735" name="Picture 1471639735" descr="A picture containing person, indoor, hospital room, room&#10;&#10;Description automatically generated">
              <a:extLst xmlns:a="http://schemas.openxmlformats.org/drawingml/2006/main">
                <a:ext uri="{FF2B5EF4-FFF2-40B4-BE49-F238E27FC236}">
                  <a16:creationId xmlns:a16="http://schemas.microsoft.com/office/drawing/2014/main" id="{423B3A7E-D5E3-3985-5BE6-CED204FCCE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person, indoor, hospital room, room&#10;&#10;Description automatically generated">
                      <a:extLst>
                        <a:ext uri="{FF2B5EF4-FFF2-40B4-BE49-F238E27FC236}">
                          <a16:creationId xmlns:a16="http://schemas.microsoft.com/office/drawing/2014/main" id="{423B3A7E-D5E3-3985-5BE6-CED204FCCE82}"/>
                        </a:ext>
                      </a:extLst>
                    </pic:cNvPr>
                    <pic:cNvPicPr>
                      <a:picLocks noChangeAspect="1"/>
                    </pic:cNvPicPr>
                  </pic:nvPicPr>
                  <pic:blipFill>
                    <a:blip r:embed="rId56"/>
                    <a:stretch>
                      <a:fillRect/>
                    </a:stretch>
                  </pic:blipFill>
                  <pic:spPr>
                    <a:xfrm>
                      <a:off x="0" y="0"/>
                      <a:ext cx="2311077" cy="1738045"/>
                    </a:xfrm>
                    <a:prstGeom prst="rect">
                      <a:avLst/>
                    </a:prstGeom>
                  </pic:spPr>
                </pic:pic>
              </a:graphicData>
            </a:graphic>
          </wp:inline>
        </w:drawing>
      </w:r>
      <w:r w:rsidR="00FC6646" w:rsidRPr="00FC6646">
        <w:rPr>
          <w:noProof/>
        </w:rPr>
        <w:t xml:space="preserve"> </w:t>
      </w:r>
      <w:r w:rsidR="00FC6646">
        <w:fldChar w:fldCharType="begin"/>
      </w:r>
      <w:r w:rsidR="00FC6646">
        <w:instrText xml:space="preserve"> INCLUDEPICTURE "https://pocus101.b-cdn.net/wp-content/uploads/2020/11/Subxiphoid-View-Ultrasound-Echocardiography-Video-POCUS.gif" \* MERGEFORMATINET </w:instrText>
      </w:r>
      <w:r w:rsidR="00FC6646">
        <w:fldChar w:fldCharType="separate"/>
      </w:r>
      <w:r w:rsidR="00FC6646">
        <w:rPr>
          <w:noProof/>
        </w:rPr>
        <w:drawing>
          <wp:inline distT="0" distB="0" distL="0" distR="0" wp14:anchorId="65C50284" wp14:editId="0D343200">
            <wp:extent cx="2713618" cy="1719489"/>
            <wp:effectExtent l="0" t="0" r="4445" b="0"/>
            <wp:docPr id="1200251941" name="Picture 17" descr="Subxiphoid View Ultrasound Echocardiography Video POC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ubxiphoid View Ultrasound Echocardiography Video POCUS"/>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b="16003"/>
                    <a:stretch/>
                  </pic:blipFill>
                  <pic:spPr bwMode="auto">
                    <a:xfrm>
                      <a:off x="0" y="0"/>
                      <a:ext cx="2765616" cy="1752437"/>
                    </a:xfrm>
                    <a:prstGeom prst="rect">
                      <a:avLst/>
                    </a:prstGeom>
                    <a:noFill/>
                    <a:ln>
                      <a:noFill/>
                    </a:ln>
                    <a:extLst>
                      <a:ext uri="{53640926-AAD7-44D8-BBD7-CCE9431645EC}">
                        <a14:shadowObscured xmlns:a14="http://schemas.microsoft.com/office/drawing/2010/main"/>
                      </a:ext>
                    </a:extLst>
                  </pic:spPr>
                </pic:pic>
              </a:graphicData>
            </a:graphic>
          </wp:inline>
        </w:drawing>
      </w:r>
      <w:r w:rsidR="00FC6646">
        <w:fldChar w:fldCharType="end"/>
      </w:r>
    </w:p>
    <w:p w14:paraId="249190C6" w14:textId="77777777" w:rsidR="005D3178" w:rsidRDefault="005D3178" w:rsidP="005D3178"/>
    <w:p w14:paraId="632923F3" w14:textId="50C63731" w:rsidR="005D3178" w:rsidRDefault="005D3178" w:rsidP="005D3178">
      <w:r>
        <w:t>Right and left lung views</w:t>
      </w:r>
    </w:p>
    <w:p w14:paraId="3A2E9612" w14:textId="641E4E36" w:rsidR="005D3178" w:rsidRDefault="005D3178" w:rsidP="005D3178">
      <w:r w:rsidRPr="005D3178">
        <w:rPr>
          <w:noProof/>
        </w:rPr>
        <w:drawing>
          <wp:inline distT="0" distB="0" distL="0" distR="0" wp14:anchorId="003FBD26" wp14:editId="6C0F4372">
            <wp:extent cx="4192513" cy="1485447"/>
            <wp:effectExtent l="0" t="0" r="0" b="635"/>
            <wp:docPr id="556624689" name="Picture 556624689" descr="A picture containing person, indoor, working&#10;&#10;Description automatically generated">
              <a:extLst xmlns:a="http://schemas.openxmlformats.org/drawingml/2006/main">
                <a:ext uri="{FF2B5EF4-FFF2-40B4-BE49-F238E27FC236}">
                  <a16:creationId xmlns:a16="http://schemas.microsoft.com/office/drawing/2014/main" id="{2C585A30-D828-7954-B25F-C34FAC26DF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person, indoor, working&#10;&#10;Description automatically generated">
                      <a:extLst>
                        <a:ext uri="{FF2B5EF4-FFF2-40B4-BE49-F238E27FC236}">
                          <a16:creationId xmlns:a16="http://schemas.microsoft.com/office/drawing/2014/main" id="{2C585A30-D828-7954-B25F-C34FAC26DFFB}"/>
                        </a:ext>
                      </a:extLst>
                    </pic:cNvPr>
                    <pic:cNvPicPr>
                      <a:picLocks noChangeAspect="1"/>
                    </pic:cNvPicPr>
                  </pic:nvPicPr>
                  <pic:blipFill>
                    <a:blip r:embed="rId58"/>
                    <a:stretch>
                      <a:fillRect/>
                    </a:stretch>
                  </pic:blipFill>
                  <pic:spPr>
                    <a:xfrm>
                      <a:off x="0" y="0"/>
                      <a:ext cx="4356438" cy="1543527"/>
                    </a:xfrm>
                    <a:prstGeom prst="rect">
                      <a:avLst/>
                    </a:prstGeom>
                  </pic:spPr>
                </pic:pic>
              </a:graphicData>
            </a:graphic>
          </wp:inline>
        </w:drawing>
      </w:r>
      <w:r w:rsidR="00FC6646" w:rsidRPr="00FC6646">
        <w:t xml:space="preserve"> </w:t>
      </w:r>
      <w:r w:rsidR="00FC6646">
        <w:fldChar w:fldCharType="begin"/>
      </w:r>
      <w:r w:rsidR="00FC6646">
        <w:instrText xml:space="preserve"> INCLUDEPICTURE "https://pocus101.b-cdn.net/wp-content/uploads/2020/10/Ultrasound-Lung-Sliding-with-Linear-Probe.gif" \* MERGEFORMATINET </w:instrText>
      </w:r>
      <w:r w:rsidR="00FC6646">
        <w:fldChar w:fldCharType="separate"/>
      </w:r>
      <w:r w:rsidR="00FC6646">
        <w:rPr>
          <w:noProof/>
        </w:rPr>
        <w:drawing>
          <wp:inline distT="0" distB="0" distL="0" distR="0" wp14:anchorId="381FCF1E" wp14:editId="33BBC40E">
            <wp:extent cx="1301941" cy="1447800"/>
            <wp:effectExtent l="0" t="0" r="6350" b="0"/>
            <wp:docPr id="670104510" name="Picture 18" descr="Ultrasound Lung Sliding with Linear Pro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Ultrasound Lung Sliding with Linear Prob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342152" cy="1492516"/>
                    </a:xfrm>
                    <a:prstGeom prst="rect">
                      <a:avLst/>
                    </a:prstGeom>
                    <a:noFill/>
                    <a:ln>
                      <a:noFill/>
                    </a:ln>
                  </pic:spPr>
                </pic:pic>
              </a:graphicData>
            </a:graphic>
          </wp:inline>
        </w:drawing>
      </w:r>
      <w:r w:rsidR="00FC6646">
        <w:fldChar w:fldCharType="end"/>
      </w:r>
    </w:p>
    <w:p w14:paraId="3D7BCA29" w14:textId="77777777" w:rsidR="005D3178" w:rsidRPr="005D3178" w:rsidRDefault="005D3178" w:rsidP="005D3178"/>
    <w:p w14:paraId="3D9FEE2F" w14:textId="0C0E6D11" w:rsidR="005D3178" w:rsidRDefault="005D3178" w:rsidP="005D3178">
      <w:pPr>
        <w:pStyle w:val="Heading2"/>
      </w:pPr>
      <w:r>
        <w:t>Minimal imaging sets to be recorded</w:t>
      </w:r>
    </w:p>
    <w:p w14:paraId="3B8166D4" w14:textId="77777777" w:rsidR="005D3178" w:rsidRDefault="005D3178" w:rsidP="005D3178">
      <w:pPr>
        <w:pStyle w:val="ListBullet"/>
      </w:pPr>
      <w:r>
        <w:t xml:space="preserve">RUQ (including Morrison’s pouch, tip of liver and base of right hemithorax) still or </w:t>
      </w:r>
      <w:proofErr w:type="spellStart"/>
      <w:r>
        <w:t>cineloop</w:t>
      </w:r>
      <w:proofErr w:type="spellEnd"/>
    </w:p>
    <w:p w14:paraId="6E52A01D" w14:textId="77777777" w:rsidR="005D3178" w:rsidRDefault="005D3178" w:rsidP="005D3178">
      <w:pPr>
        <w:pStyle w:val="ListBullet"/>
      </w:pPr>
      <w:r>
        <w:t xml:space="preserve">LUQ (including splenorenal space, tip of spleen and base of left hemithorax) still or </w:t>
      </w:r>
      <w:proofErr w:type="spellStart"/>
      <w:r>
        <w:t>cineloop</w:t>
      </w:r>
      <w:proofErr w:type="spellEnd"/>
    </w:p>
    <w:p w14:paraId="72D57537" w14:textId="77777777" w:rsidR="005D3178" w:rsidRDefault="005D3178" w:rsidP="005D3178">
      <w:pPr>
        <w:pStyle w:val="ListBullet"/>
      </w:pPr>
      <w:r>
        <w:t>Transverse and longitudinal pelvis</w:t>
      </w:r>
    </w:p>
    <w:p w14:paraId="01FEA26A" w14:textId="77777777" w:rsidR="005D3178" w:rsidRDefault="005D3178" w:rsidP="005D3178">
      <w:pPr>
        <w:pStyle w:val="ListBullet"/>
      </w:pPr>
      <w:r>
        <w:t xml:space="preserve">Cardiac (subcostal or </w:t>
      </w:r>
      <w:proofErr w:type="gramStart"/>
      <w:r>
        <w:t>other</w:t>
      </w:r>
      <w:proofErr w:type="gramEnd"/>
      <w:r>
        <w:t xml:space="preserve"> window that clearly demonstrates posterior pericardium) </w:t>
      </w:r>
      <w:proofErr w:type="spellStart"/>
      <w:r>
        <w:t>cineloop</w:t>
      </w:r>
      <w:proofErr w:type="spellEnd"/>
    </w:p>
    <w:p w14:paraId="20A9717C" w14:textId="77777777" w:rsidR="005D3178" w:rsidRPr="00EB3E3E" w:rsidRDefault="005D3178" w:rsidP="005D3178">
      <w:pPr>
        <w:pStyle w:val="ListBullet"/>
      </w:pPr>
      <w:r>
        <w:t>Anterior right and left lung (</w:t>
      </w:r>
      <w:proofErr w:type="gramStart"/>
      <w:r>
        <w:t>demonstrates</w:t>
      </w:r>
      <w:proofErr w:type="gramEnd"/>
      <w:r>
        <w:t xml:space="preserve"> presence or absence of lung sliding) </w:t>
      </w:r>
      <w:proofErr w:type="spellStart"/>
      <w:r>
        <w:t>cineloop</w:t>
      </w:r>
      <w:proofErr w:type="spellEnd"/>
      <w:r>
        <w:t xml:space="preserve"> or M-mode still</w:t>
      </w:r>
    </w:p>
    <w:p w14:paraId="612F17A0" w14:textId="77777777" w:rsidR="005D3178" w:rsidRPr="00BF076D" w:rsidRDefault="005D3178" w:rsidP="00BF076D"/>
    <w:p w14:paraId="32CFA442" w14:textId="67A7F242" w:rsidR="00D859BE" w:rsidRDefault="00D859BE" w:rsidP="00EE00CB">
      <w:pPr>
        <w:pStyle w:val="Heading2"/>
      </w:pPr>
      <w:r>
        <w:t>Logbook Requirements</w:t>
      </w:r>
    </w:p>
    <w:p w14:paraId="1C8AFB83" w14:textId="257151AF" w:rsidR="00121628" w:rsidRDefault="00CD34EC" w:rsidP="00D859BE">
      <w:pPr>
        <w:pStyle w:val="ListParagraph"/>
        <w:numPr>
          <w:ilvl w:val="0"/>
          <w:numId w:val="41"/>
        </w:numPr>
        <w:autoSpaceDE w:val="0"/>
        <w:autoSpaceDN w:val="0"/>
        <w:adjustRightInd w:val="0"/>
        <w:ind w:left="360"/>
        <w:rPr>
          <w:rFonts w:cstheme="minorHAnsi"/>
        </w:rPr>
      </w:pPr>
      <w:r w:rsidRPr="00121628">
        <w:rPr>
          <w:rFonts w:cstheme="minorHAnsi"/>
        </w:rPr>
        <w:t xml:space="preserve">A minimum of </w:t>
      </w:r>
      <w:r w:rsidR="00D859BE">
        <w:rPr>
          <w:rFonts w:cstheme="minorHAnsi"/>
        </w:rPr>
        <w:t>twenty-five (</w:t>
      </w:r>
      <w:r w:rsidRPr="00121628">
        <w:rPr>
          <w:rFonts w:cstheme="minorHAnsi"/>
        </w:rPr>
        <w:t>25</w:t>
      </w:r>
      <w:r w:rsidR="00D859BE">
        <w:rPr>
          <w:rFonts w:cstheme="minorHAnsi"/>
        </w:rPr>
        <w:t>)</w:t>
      </w:r>
      <w:r w:rsidRPr="00121628">
        <w:rPr>
          <w:rFonts w:cstheme="minorHAnsi"/>
        </w:rPr>
        <w:t xml:space="preserve"> accurate examinations must be performed. </w:t>
      </w:r>
    </w:p>
    <w:p w14:paraId="362DA29F" w14:textId="77777777" w:rsidR="00554B62" w:rsidRDefault="001D24F4" w:rsidP="00554B62">
      <w:pPr>
        <w:pStyle w:val="ListParagraph"/>
        <w:numPr>
          <w:ilvl w:val="0"/>
          <w:numId w:val="41"/>
        </w:numPr>
        <w:autoSpaceDE w:val="0"/>
        <w:autoSpaceDN w:val="0"/>
        <w:adjustRightInd w:val="0"/>
        <w:ind w:left="360"/>
        <w:rPr>
          <w:rFonts w:cstheme="minorHAnsi"/>
        </w:rPr>
      </w:pPr>
      <w:r>
        <w:rPr>
          <w:rFonts w:cstheme="minorHAnsi"/>
        </w:rPr>
        <w:t>A</w:t>
      </w:r>
      <w:r w:rsidRPr="00121628">
        <w:rPr>
          <w:rFonts w:cstheme="minorHAnsi"/>
        </w:rPr>
        <w:t xml:space="preserve">t least five </w:t>
      </w:r>
      <w:r>
        <w:rPr>
          <w:rFonts w:cstheme="minorHAnsi"/>
        </w:rPr>
        <w:t xml:space="preserve">(5) </w:t>
      </w:r>
      <w:r w:rsidRPr="00121628">
        <w:rPr>
          <w:rFonts w:cstheme="minorHAnsi"/>
        </w:rPr>
        <w:t>should be positive for either intraperitoneal, pleural, pericardial fluid, or pneumothorax.</w:t>
      </w:r>
    </w:p>
    <w:p w14:paraId="23750D8C" w14:textId="77777777" w:rsidR="00554B62" w:rsidRPr="00554B62" w:rsidRDefault="00554B62" w:rsidP="00554B62">
      <w:pPr>
        <w:pStyle w:val="ListParagraph"/>
        <w:numPr>
          <w:ilvl w:val="0"/>
          <w:numId w:val="41"/>
        </w:numPr>
        <w:autoSpaceDE w:val="0"/>
        <w:autoSpaceDN w:val="0"/>
        <w:adjustRightInd w:val="0"/>
        <w:ind w:left="360"/>
        <w:rPr>
          <w:rFonts w:cstheme="minorHAnsi"/>
        </w:rPr>
      </w:pPr>
      <w:r w:rsidRPr="00EB6D8F">
        <w:t xml:space="preserve">A maximum of 50% </w:t>
      </w:r>
      <w:proofErr w:type="spellStart"/>
      <w:r w:rsidRPr="00EB6D8F">
        <w:t>paediatric</w:t>
      </w:r>
      <w:proofErr w:type="spellEnd"/>
      <w:r w:rsidRPr="00EB6D8F">
        <w:t xml:space="preserve"> (14 years and under) may be included in the </w:t>
      </w:r>
      <w:proofErr w:type="gramStart"/>
      <w:r w:rsidRPr="00EB6D8F">
        <w:t>log book</w:t>
      </w:r>
      <w:proofErr w:type="gramEnd"/>
      <w:r w:rsidRPr="00EB6D8F">
        <w:t>. Record in the column provided.</w:t>
      </w:r>
    </w:p>
    <w:p w14:paraId="06C5A486" w14:textId="77777777" w:rsidR="00554B62" w:rsidRPr="00554B62" w:rsidRDefault="00554B62" w:rsidP="00554B62">
      <w:pPr>
        <w:pStyle w:val="ListParagraph"/>
        <w:numPr>
          <w:ilvl w:val="0"/>
          <w:numId w:val="41"/>
        </w:numPr>
        <w:autoSpaceDE w:val="0"/>
        <w:autoSpaceDN w:val="0"/>
        <w:adjustRightInd w:val="0"/>
        <w:ind w:left="360"/>
        <w:rPr>
          <w:rFonts w:cstheme="minorHAnsi"/>
        </w:rPr>
      </w:pPr>
      <w:proofErr w:type="gramStart"/>
      <w:r w:rsidRPr="000134D7">
        <w:t>A</w:t>
      </w:r>
      <w:r>
        <w:t>ll</w:t>
      </w:r>
      <w:r w:rsidRPr="000134D7">
        <w:t xml:space="preserve"> of</w:t>
      </w:r>
      <w:proofErr w:type="gramEnd"/>
      <w:r w:rsidRPr="000134D7">
        <w:t xml:space="preserve"> these examinations must be clinically indicated </w:t>
      </w:r>
    </w:p>
    <w:p w14:paraId="0F88AD6A" w14:textId="77777777" w:rsidR="00554B62" w:rsidRPr="00554B62" w:rsidRDefault="00554B62" w:rsidP="00554B62">
      <w:pPr>
        <w:pStyle w:val="ListParagraph"/>
        <w:numPr>
          <w:ilvl w:val="0"/>
          <w:numId w:val="41"/>
        </w:numPr>
        <w:autoSpaceDE w:val="0"/>
        <w:autoSpaceDN w:val="0"/>
        <w:adjustRightInd w:val="0"/>
        <w:ind w:left="360"/>
        <w:rPr>
          <w:rFonts w:cstheme="minorHAnsi"/>
        </w:rPr>
      </w:pPr>
      <w:r>
        <w:t>All logbooks must be signed off by a suitably qualified supervisor</w:t>
      </w:r>
    </w:p>
    <w:p w14:paraId="6D19AF49" w14:textId="7C457439" w:rsidR="00554B62" w:rsidRPr="00554B62" w:rsidRDefault="00554B62" w:rsidP="00554B62">
      <w:pPr>
        <w:pStyle w:val="ListParagraph"/>
        <w:numPr>
          <w:ilvl w:val="0"/>
          <w:numId w:val="41"/>
        </w:numPr>
        <w:autoSpaceDE w:val="0"/>
        <w:autoSpaceDN w:val="0"/>
        <w:adjustRightInd w:val="0"/>
        <w:ind w:left="360"/>
        <w:rPr>
          <w:rFonts w:cstheme="minorHAnsi"/>
        </w:rPr>
      </w:pPr>
      <w:r>
        <w:t>At least 50% of the logbook findings need comparison to further imaging</w:t>
      </w:r>
    </w:p>
    <w:p w14:paraId="6B9F2AAD" w14:textId="417E0D70" w:rsidR="00802AD3" w:rsidRDefault="00802AD3" w:rsidP="00CD34EC">
      <w:pPr>
        <w:rPr>
          <w:rFonts w:ascii="FiraSans-Light" w:hAnsi="FiraSans-Light" w:cs="FiraSans-Light"/>
          <w:sz w:val="24"/>
          <w:szCs w:val="24"/>
        </w:rPr>
      </w:pPr>
    </w:p>
    <w:p w14:paraId="7EE255D7" w14:textId="446F7836" w:rsidR="00CD34EC" w:rsidRDefault="0026087D" w:rsidP="0026087D">
      <w:pPr>
        <w:pStyle w:val="Heading2"/>
      </w:pPr>
      <w:r>
        <w:t>Formative/Summative assessments</w:t>
      </w:r>
    </w:p>
    <w:p w14:paraId="2274F045" w14:textId="460DF197" w:rsidR="005E3AB3" w:rsidRPr="002C0552" w:rsidRDefault="00A90675" w:rsidP="00CD34EC">
      <w:pPr>
        <w:rPr>
          <w:rFonts w:cstheme="minorHAnsi"/>
        </w:rPr>
      </w:pPr>
      <w:r w:rsidRPr="002C0552">
        <w:rPr>
          <w:rFonts w:cstheme="minorHAnsi"/>
        </w:rPr>
        <w:t>Assessment consists of 2 formative and 1 summative</w:t>
      </w:r>
      <w:r w:rsidR="000134D7" w:rsidRPr="002C0552">
        <w:rPr>
          <w:rFonts w:cstheme="minorHAnsi"/>
        </w:rPr>
        <w:t xml:space="preserve"> assessment to be completed by the Primary Clinical Supervisor. Please see ASUM website for more information</w:t>
      </w:r>
      <w:r w:rsidR="00BF076D" w:rsidRPr="002C0552">
        <w:rPr>
          <w:rFonts w:cstheme="minorHAnsi"/>
        </w:rPr>
        <w:t xml:space="preserve">: </w:t>
      </w:r>
      <w:hyperlink r:id="rId60" w:history="1">
        <w:r w:rsidR="00BF076D" w:rsidRPr="002C0552">
          <w:rPr>
            <w:rStyle w:val="Hyperlink"/>
            <w:rFonts w:cstheme="minorHAnsi"/>
          </w:rPr>
          <w:t>CCPU-E-FAST-syllabus.pdf (asum.com.au)</w:t>
        </w:r>
      </w:hyperlink>
    </w:p>
    <w:p w14:paraId="17D51262" w14:textId="77777777" w:rsidR="00A90675" w:rsidRPr="00EB3E3E" w:rsidRDefault="00A90675" w:rsidP="00CD34EC">
      <w:pPr>
        <w:rPr>
          <w:rFonts w:ascii="FiraSans-Light" w:hAnsi="FiraSans-Light" w:cs="FiraSans-Light"/>
          <w:sz w:val="24"/>
          <w:szCs w:val="24"/>
        </w:rPr>
      </w:pPr>
    </w:p>
    <w:p w14:paraId="5CCCF558" w14:textId="7C71576D" w:rsidR="00CD34EC" w:rsidRDefault="00B97BA3" w:rsidP="00B97BA3">
      <w:pPr>
        <w:pStyle w:val="Heading1"/>
      </w:pPr>
      <w:r>
        <w:lastRenderedPageBreak/>
        <w:t>References/Resources</w:t>
      </w:r>
    </w:p>
    <w:p w14:paraId="167CC2BA" w14:textId="61662CFE" w:rsidR="00CD34EC" w:rsidRPr="00624D87" w:rsidRDefault="00CD34EC" w:rsidP="00624D87">
      <w:pPr>
        <w:pStyle w:val="Heading2"/>
      </w:pPr>
      <w:r w:rsidRPr="002E2C87">
        <w:t>Websites</w:t>
      </w:r>
      <w:r w:rsidR="003803FA">
        <w:t>:</w:t>
      </w:r>
    </w:p>
    <w:p w14:paraId="1A153BDF" w14:textId="52D38B6F" w:rsidR="00AB7511" w:rsidRPr="00754BD2" w:rsidRDefault="00AB7511" w:rsidP="00CD34EC">
      <w:pPr>
        <w:rPr>
          <w:b/>
          <w:bCs/>
        </w:rPr>
      </w:pPr>
      <w:r w:rsidRPr="00754BD2">
        <w:rPr>
          <w:b/>
          <w:bCs/>
        </w:rPr>
        <w:t xml:space="preserve">ACEM Ultrasound </w:t>
      </w:r>
      <w:r w:rsidR="00754BD2" w:rsidRPr="00754BD2">
        <w:rPr>
          <w:b/>
          <w:bCs/>
        </w:rPr>
        <w:t>Course</w:t>
      </w:r>
    </w:p>
    <w:p w14:paraId="77EB3C48" w14:textId="336806F4" w:rsidR="00171E89" w:rsidRDefault="00171E89" w:rsidP="00CD34EC">
      <w:hyperlink r:id="rId61" w:history="1">
        <w:r w:rsidRPr="00B64902">
          <w:rPr>
            <w:rStyle w:val="Hyperlink"/>
          </w:rPr>
          <w:t>https://elearning.acem.org.au/login/index.php</w:t>
        </w:r>
      </w:hyperlink>
    </w:p>
    <w:p w14:paraId="45CD2B7A" w14:textId="1565D3C0" w:rsidR="00171E89" w:rsidRDefault="00754BD2" w:rsidP="00CD34EC">
      <w:r>
        <w:t>For pre-reading</w:t>
      </w:r>
      <w:r w:rsidR="00F15530">
        <w:t xml:space="preserve"> including Introduction to ED POCUS, AAA, EFAST, Foundation Physics, </w:t>
      </w:r>
      <w:r w:rsidR="0009432F">
        <w:t xml:space="preserve">Extended Physics, </w:t>
      </w:r>
      <w:r w:rsidR="00F15530">
        <w:t xml:space="preserve">Foundation Thoracic/Lung, </w:t>
      </w:r>
      <w:r w:rsidR="0009432F">
        <w:t xml:space="preserve">Extended Thoracic/Lung, </w:t>
      </w:r>
      <w:r w:rsidR="00F15530">
        <w:t>Foundation FELS – Anatomy and Views</w:t>
      </w:r>
      <w:r w:rsidR="009B733B">
        <w:t>, Extended FELS Anatomy and Views, Extended FELS Pathology and Clinical Integration</w:t>
      </w:r>
    </w:p>
    <w:p w14:paraId="3FCFE06F" w14:textId="77777777" w:rsidR="00AB7511" w:rsidRDefault="00AB7511" w:rsidP="00CD34EC"/>
    <w:p w14:paraId="0C2F34F9" w14:textId="3432CD3E" w:rsidR="00C8106A" w:rsidRPr="004E678C" w:rsidRDefault="00C8106A" w:rsidP="00CD34EC">
      <w:pPr>
        <w:rPr>
          <w:b/>
          <w:bCs/>
        </w:rPr>
      </w:pPr>
      <w:r w:rsidRPr="004E678C">
        <w:rPr>
          <w:b/>
          <w:bCs/>
        </w:rPr>
        <w:t xml:space="preserve">ASUM </w:t>
      </w:r>
    </w:p>
    <w:p w14:paraId="0D1FD616" w14:textId="44E7D5DC" w:rsidR="00624D87" w:rsidRDefault="00171E89" w:rsidP="00CD34EC">
      <w:hyperlink r:id="rId62" w:history="1">
        <w:r w:rsidRPr="00B64902">
          <w:rPr>
            <w:rStyle w:val="Hyperlink"/>
          </w:rPr>
          <w:t>www.asum.com.au/education/ccpu-course</w:t>
        </w:r>
      </w:hyperlink>
    </w:p>
    <w:p w14:paraId="37CA9F37" w14:textId="303C93BE" w:rsidR="00171E89" w:rsidRDefault="00C8106A" w:rsidP="00CD34EC">
      <w:r>
        <w:t xml:space="preserve">For more </w:t>
      </w:r>
      <w:r w:rsidR="004E678C">
        <w:t xml:space="preserve">course </w:t>
      </w:r>
      <w:r>
        <w:t xml:space="preserve">information </w:t>
      </w:r>
      <w:r w:rsidR="004E678C">
        <w:t xml:space="preserve">about the Certificate in Clinician Performed Ultrasound </w:t>
      </w:r>
      <w:r>
        <w:t>including the syllabus for CCPU Units</w:t>
      </w:r>
    </w:p>
    <w:p w14:paraId="2634751D" w14:textId="77777777" w:rsidR="00B97BA3" w:rsidRDefault="00B97BA3" w:rsidP="00CD34EC"/>
    <w:p w14:paraId="291BE124" w14:textId="30A81441" w:rsidR="0053203F" w:rsidRPr="0053203F" w:rsidRDefault="0053203F" w:rsidP="00CD34EC">
      <w:pPr>
        <w:rPr>
          <w:b/>
          <w:bCs/>
        </w:rPr>
      </w:pPr>
      <w:r w:rsidRPr="0053203F">
        <w:rPr>
          <w:b/>
          <w:bCs/>
        </w:rPr>
        <w:t>POCUS 101</w:t>
      </w:r>
    </w:p>
    <w:p w14:paraId="0053E707" w14:textId="53754506" w:rsidR="0053203F" w:rsidRDefault="0053203F" w:rsidP="00CD34EC">
      <w:hyperlink r:id="rId63" w:history="1">
        <w:r w:rsidRPr="00794287">
          <w:rPr>
            <w:rStyle w:val="Hyperlink"/>
          </w:rPr>
          <w:t>www.pocus101.com</w:t>
        </w:r>
      </w:hyperlink>
    </w:p>
    <w:p w14:paraId="4110C646" w14:textId="4DA7144A" w:rsidR="0053203F" w:rsidRDefault="0053203F" w:rsidP="00CD34EC">
      <w:r>
        <w:t xml:space="preserve">For </w:t>
      </w:r>
      <w:proofErr w:type="gramStart"/>
      <w:r w:rsidR="004D4534">
        <w:t>step by step</w:t>
      </w:r>
      <w:proofErr w:type="gramEnd"/>
      <w:r>
        <w:t xml:space="preserve"> tutorials for scanning </w:t>
      </w:r>
      <w:r w:rsidR="004D4534">
        <w:t>A</w:t>
      </w:r>
      <w:r>
        <w:t xml:space="preserve">AA, </w:t>
      </w:r>
      <w:proofErr w:type="spellStart"/>
      <w:r>
        <w:t>eFAST</w:t>
      </w:r>
      <w:proofErr w:type="spellEnd"/>
      <w:r>
        <w:t>, FELS and Lung</w:t>
      </w:r>
    </w:p>
    <w:p w14:paraId="5D6A818E" w14:textId="77777777" w:rsidR="0053203F" w:rsidRDefault="0053203F" w:rsidP="00CD34EC"/>
    <w:p w14:paraId="41FED92D" w14:textId="46FAF8F3" w:rsidR="00171E89" w:rsidRPr="00815054" w:rsidRDefault="004E678C" w:rsidP="00CD34EC">
      <w:pPr>
        <w:rPr>
          <w:b/>
          <w:bCs/>
        </w:rPr>
      </w:pPr>
      <w:r w:rsidRPr="00815054">
        <w:rPr>
          <w:b/>
          <w:bCs/>
        </w:rPr>
        <w:t>The POCUS Atlas</w:t>
      </w:r>
    </w:p>
    <w:p w14:paraId="163F532C" w14:textId="50606549" w:rsidR="00815054" w:rsidRDefault="00815054" w:rsidP="00CD34EC">
      <w:hyperlink r:id="rId64" w:history="1">
        <w:r w:rsidRPr="00B64902">
          <w:rPr>
            <w:rStyle w:val="Hyperlink"/>
          </w:rPr>
          <w:t>www.thepocusatlas.com</w:t>
        </w:r>
      </w:hyperlink>
    </w:p>
    <w:p w14:paraId="59DA498F" w14:textId="4A1D644C" w:rsidR="004E678C" w:rsidRDefault="007752F9" w:rsidP="00CD34EC">
      <w:r>
        <w:t xml:space="preserve">A collection of rare and well captured ultrasound images for use as educational material. Also </w:t>
      </w:r>
      <w:r w:rsidR="00815054">
        <w:t>includes a</w:t>
      </w:r>
      <w:r w:rsidR="00681272">
        <w:t xml:space="preserve"> </w:t>
      </w:r>
      <w:r w:rsidR="00815054">
        <w:t>section on critical analysis of the literature supporting the use of ultrasound</w:t>
      </w:r>
    </w:p>
    <w:p w14:paraId="5DD28338" w14:textId="77777777" w:rsidR="004E678C" w:rsidRDefault="004E678C" w:rsidP="00CD34EC"/>
    <w:p w14:paraId="3160EFE3" w14:textId="50EB47DE" w:rsidR="00815054" w:rsidRPr="00271329" w:rsidRDefault="00195AEF" w:rsidP="00CD34EC">
      <w:pPr>
        <w:rPr>
          <w:b/>
          <w:bCs/>
        </w:rPr>
      </w:pPr>
      <w:r w:rsidRPr="00271329">
        <w:rPr>
          <w:b/>
          <w:bCs/>
        </w:rPr>
        <w:t>Core Ultrasound</w:t>
      </w:r>
    </w:p>
    <w:p w14:paraId="0937E98D" w14:textId="38D9B45A" w:rsidR="00195AEF" w:rsidRDefault="00195AEF" w:rsidP="00CD34EC">
      <w:hyperlink r:id="rId65" w:history="1">
        <w:r w:rsidRPr="00B64902">
          <w:rPr>
            <w:rStyle w:val="Hyperlink"/>
          </w:rPr>
          <w:t>www.coreultrasound.com</w:t>
        </w:r>
      </w:hyperlink>
    </w:p>
    <w:p w14:paraId="06FEB437" w14:textId="261A61A6" w:rsidR="00195AEF" w:rsidRDefault="00B50006" w:rsidP="00CD34EC">
      <w:r>
        <w:t xml:space="preserve">Free online </w:t>
      </w:r>
      <w:r w:rsidR="008E4949">
        <w:t xml:space="preserve">videos from Jailyn Avila including links to ‘5 Min Sono’ and </w:t>
      </w:r>
      <w:r w:rsidR="00271329">
        <w:t>ultrasound courses.</w:t>
      </w:r>
    </w:p>
    <w:p w14:paraId="15403EEB" w14:textId="77777777" w:rsidR="00815054" w:rsidRDefault="00815054" w:rsidP="00CD34EC"/>
    <w:p w14:paraId="47050BB2" w14:textId="257A3FE1" w:rsidR="001642FD" w:rsidRPr="00103D24" w:rsidRDefault="001642FD" w:rsidP="00CD34EC">
      <w:pPr>
        <w:rPr>
          <w:b/>
          <w:bCs/>
        </w:rPr>
      </w:pPr>
      <w:r w:rsidRPr="00103D24">
        <w:rPr>
          <w:b/>
          <w:bCs/>
        </w:rPr>
        <w:t>Ultrasound G.E.L Podcast – Gathering Evidence from the Literature</w:t>
      </w:r>
    </w:p>
    <w:p w14:paraId="10E75C67" w14:textId="6FC6E05B" w:rsidR="001642FD" w:rsidRDefault="00103D24" w:rsidP="00CD34EC">
      <w:hyperlink r:id="rId66" w:history="1">
        <w:r w:rsidRPr="00B64902">
          <w:rPr>
            <w:rStyle w:val="Hyperlink"/>
          </w:rPr>
          <w:t>www.ultrasoundgel.org</w:t>
        </w:r>
      </w:hyperlink>
    </w:p>
    <w:p w14:paraId="6E52EABE" w14:textId="0EC4AAE3" w:rsidR="00103D24" w:rsidRDefault="00103D24" w:rsidP="00CD34EC">
      <w:r>
        <w:t>Free podcast for learning about the recent literature in the field of point-of-care ultrasound</w:t>
      </w:r>
    </w:p>
    <w:p w14:paraId="546B5B7A" w14:textId="77777777" w:rsidR="00271329" w:rsidRDefault="00271329" w:rsidP="00CD34EC"/>
    <w:p w14:paraId="4B470AB9" w14:textId="21442639" w:rsidR="00CD34EC" w:rsidRPr="00624D87" w:rsidRDefault="00CD34EC" w:rsidP="0025783F">
      <w:pPr>
        <w:pStyle w:val="Heading2"/>
      </w:pPr>
      <w:r w:rsidRPr="00624D87">
        <w:t>Books</w:t>
      </w:r>
    </w:p>
    <w:p w14:paraId="2D9E4C6D" w14:textId="77777777" w:rsidR="00A6256F" w:rsidRDefault="00D92667" w:rsidP="00CD34EC">
      <w:pPr>
        <w:rPr>
          <w:iCs/>
        </w:rPr>
      </w:pPr>
      <w:r w:rsidRPr="00A6256F">
        <w:rPr>
          <w:b/>
          <w:bCs/>
          <w:iCs/>
        </w:rPr>
        <w:t>Introduction to Bedside Ultrasound – Volumes 1 &amp; 2</w:t>
      </w:r>
      <w:r w:rsidR="00A6256F">
        <w:rPr>
          <w:iCs/>
        </w:rPr>
        <w:t xml:space="preserve"> </w:t>
      </w:r>
    </w:p>
    <w:p w14:paraId="0143C1ED" w14:textId="2C43E624" w:rsidR="00D92667" w:rsidRDefault="00A6256F" w:rsidP="00CD34EC">
      <w:pPr>
        <w:rPr>
          <w:iCs/>
        </w:rPr>
      </w:pPr>
      <w:r>
        <w:rPr>
          <w:iCs/>
        </w:rPr>
        <w:t>By Matt Dawson &amp; Mike Malin</w:t>
      </w:r>
    </w:p>
    <w:p w14:paraId="4C8EC513" w14:textId="5D612FAF" w:rsidR="001162AD" w:rsidRDefault="00A6256F" w:rsidP="00CD34EC">
      <w:pPr>
        <w:rPr>
          <w:iCs/>
        </w:rPr>
      </w:pPr>
      <w:r>
        <w:rPr>
          <w:iCs/>
        </w:rPr>
        <w:t>Free</w:t>
      </w:r>
      <w:r w:rsidR="001162AD">
        <w:rPr>
          <w:iCs/>
        </w:rPr>
        <w:t xml:space="preserve"> online</w:t>
      </w:r>
      <w:r>
        <w:rPr>
          <w:iCs/>
        </w:rPr>
        <w:t xml:space="preserve"> textbook on POCUS available on </w:t>
      </w:r>
      <w:r w:rsidR="001162AD">
        <w:rPr>
          <w:iCs/>
        </w:rPr>
        <w:t>iTunes/iBooks and on ‘Google’ search</w:t>
      </w:r>
    </w:p>
    <w:p w14:paraId="1E876E8F" w14:textId="77777777" w:rsidR="00A6256F" w:rsidRDefault="00A6256F" w:rsidP="00CD34EC">
      <w:pPr>
        <w:rPr>
          <w:iCs/>
        </w:rPr>
      </w:pPr>
    </w:p>
    <w:p w14:paraId="5CCABE7B" w14:textId="40357761" w:rsidR="003B071B" w:rsidRPr="00B80C6B" w:rsidRDefault="00CD34EC" w:rsidP="00CD34EC">
      <w:pPr>
        <w:rPr>
          <w:b/>
          <w:bCs/>
          <w:iCs/>
        </w:rPr>
      </w:pPr>
      <w:r w:rsidRPr="00B80C6B">
        <w:rPr>
          <w:b/>
          <w:bCs/>
          <w:iCs/>
        </w:rPr>
        <w:t xml:space="preserve">Ma and </w:t>
      </w:r>
      <w:proofErr w:type="spellStart"/>
      <w:r w:rsidRPr="00B80C6B">
        <w:rPr>
          <w:b/>
          <w:bCs/>
          <w:iCs/>
        </w:rPr>
        <w:t>Mateer’s</w:t>
      </w:r>
      <w:proofErr w:type="spellEnd"/>
      <w:r w:rsidRPr="00B80C6B">
        <w:rPr>
          <w:b/>
          <w:bCs/>
          <w:iCs/>
        </w:rPr>
        <w:t xml:space="preserve"> Emergency Ultrasound</w:t>
      </w:r>
      <w:r w:rsidR="003B071B" w:rsidRPr="00B80C6B">
        <w:rPr>
          <w:b/>
          <w:bCs/>
          <w:iCs/>
        </w:rPr>
        <w:t xml:space="preserve"> (</w:t>
      </w:r>
      <w:r w:rsidR="00B80C6B" w:rsidRPr="00B80C6B">
        <w:rPr>
          <w:b/>
          <w:bCs/>
          <w:iCs/>
        </w:rPr>
        <w:t>4</w:t>
      </w:r>
      <w:r w:rsidR="00B80C6B" w:rsidRPr="00B80C6B">
        <w:rPr>
          <w:b/>
          <w:bCs/>
          <w:iCs/>
          <w:vertAlign w:val="superscript"/>
        </w:rPr>
        <w:t>th</w:t>
      </w:r>
      <w:r w:rsidR="00B80C6B" w:rsidRPr="00B80C6B">
        <w:rPr>
          <w:b/>
          <w:bCs/>
          <w:iCs/>
        </w:rPr>
        <w:t xml:space="preserve"> </w:t>
      </w:r>
      <w:r w:rsidR="008D484C">
        <w:rPr>
          <w:b/>
          <w:bCs/>
          <w:iCs/>
        </w:rPr>
        <w:t>e</w:t>
      </w:r>
      <w:r w:rsidR="00B80C6B" w:rsidRPr="00B80C6B">
        <w:rPr>
          <w:b/>
          <w:bCs/>
          <w:iCs/>
        </w:rPr>
        <w:t>dition)</w:t>
      </w:r>
    </w:p>
    <w:p w14:paraId="7F733B09" w14:textId="31A264FC" w:rsidR="00CD34EC" w:rsidRDefault="003B071B" w:rsidP="00CD34EC">
      <w:pPr>
        <w:rPr>
          <w:iCs/>
        </w:rPr>
      </w:pPr>
      <w:r>
        <w:rPr>
          <w:iCs/>
        </w:rPr>
        <w:t>By</w:t>
      </w:r>
      <w:r w:rsidR="005D66D6">
        <w:rPr>
          <w:iCs/>
        </w:rPr>
        <w:t xml:space="preserve"> </w:t>
      </w:r>
      <w:r w:rsidR="0060330F">
        <w:rPr>
          <w:iCs/>
        </w:rPr>
        <w:t xml:space="preserve">O. John Ma, James R. </w:t>
      </w:r>
      <w:proofErr w:type="spellStart"/>
      <w:r w:rsidR="0060330F">
        <w:rPr>
          <w:iCs/>
        </w:rPr>
        <w:t>Mateer</w:t>
      </w:r>
      <w:proofErr w:type="spellEnd"/>
      <w:r w:rsidR="0060330F">
        <w:rPr>
          <w:iCs/>
        </w:rPr>
        <w:t>, Robert F. Reardon</w:t>
      </w:r>
      <w:r w:rsidR="009374A8">
        <w:rPr>
          <w:iCs/>
        </w:rPr>
        <w:t xml:space="preserve">, Donald V. </w:t>
      </w:r>
      <w:proofErr w:type="spellStart"/>
      <w:r w:rsidR="009374A8">
        <w:rPr>
          <w:iCs/>
        </w:rPr>
        <w:t>Byars</w:t>
      </w:r>
      <w:proofErr w:type="spellEnd"/>
      <w:r w:rsidR="009374A8">
        <w:rPr>
          <w:iCs/>
        </w:rPr>
        <w:t xml:space="preserve">, Barry J. Knapp, Andrew P. </w:t>
      </w:r>
      <w:proofErr w:type="spellStart"/>
      <w:r w:rsidR="009374A8">
        <w:rPr>
          <w:iCs/>
        </w:rPr>
        <w:t>Laudenbach</w:t>
      </w:r>
      <w:proofErr w:type="spellEnd"/>
    </w:p>
    <w:p w14:paraId="0585E468" w14:textId="77777777" w:rsidR="00B80C6B" w:rsidRDefault="00B80C6B" w:rsidP="00CD34EC">
      <w:pPr>
        <w:rPr>
          <w:iCs/>
        </w:rPr>
      </w:pPr>
    </w:p>
    <w:p w14:paraId="02ACD4B0" w14:textId="5CFC4EA2" w:rsidR="00CD34EC" w:rsidRDefault="00CD34EC" w:rsidP="00CD34EC">
      <w:pPr>
        <w:rPr>
          <w:b/>
          <w:bCs/>
          <w:iCs/>
        </w:rPr>
      </w:pPr>
      <w:r w:rsidRPr="0060330F">
        <w:rPr>
          <w:b/>
          <w:bCs/>
          <w:iCs/>
        </w:rPr>
        <w:t>Pocket Atlas of Emergency Ultrasound</w:t>
      </w:r>
      <w:r w:rsidR="004F7EC8">
        <w:rPr>
          <w:b/>
          <w:bCs/>
          <w:iCs/>
        </w:rPr>
        <w:t xml:space="preserve"> </w:t>
      </w:r>
      <w:r w:rsidR="003A2FA7">
        <w:rPr>
          <w:b/>
          <w:bCs/>
          <w:iCs/>
        </w:rPr>
        <w:t>(2</w:t>
      </w:r>
      <w:r w:rsidR="003A2FA7" w:rsidRPr="003A2FA7">
        <w:rPr>
          <w:b/>
          <w:bCs/>
          <w:iCs/>
          <w:vertAlign w:val="superscript"/>
        </w:rPr>
        <w:t>nd</w:t>
      </w:r>
      <w:r w:rsidR="003A2FA7">
        <w:rPr>
          <w:b/>
          <w:bCs/>
          <w:iCs/>
        </w:rPr>
        <w:t xml:space="preserve"> edition)</w:t>
      </w:r>
    </w:p>
    <w:p w14:paraId="1BB6CFFE" w14:textId="15A7B5C4" w:rsidR="0060330F" w:rsidRPr="0060330F" w:rsidRDefault="0060330F" w:rsidP="00CD34EC">
      <w:pPr>
        <w:rPr>
          <w:iCs/>
        </w:rPr>
      </w:pPr>
      <w:r>
        <w:rPr>
          <w:iCs/>
        </w:rPr>
        <w:t xml:space="preserve">By </w:t>
      </w:r>
      <w:r w:rsidR="004F7EC8">
        <w:rPr>
          <w:iCs/>
        </w:rPr>
        <w:t>Robert F. Reardon, Andrea Rowland-Fisher &amp; O. John Ma</w:t>
      </w:r>
    </w:p>
    <w:p w14:paraId="2B9CF1B8" w14:textId="77777777" w:rsidR="00B80C6B" w:rsidRDefault="00B80C6B" w:rsidP="00CD34EC">
      <w:pPr>
        <w:rPr>
          <w:iCs/>
        </w:rPr>
      </w:pPr>
    </w:p>
    <w:p w14:paraId="3B6826B3" w14:textId="637B0C00" w:rsidR="00CD34EC" w:rsidRPr="008D484C" w:rsidRDefault="00CD34EC" w:rsidP="00CD34EC">
      <w:pPr>
        <w:rPr>
          <w:b/>
          <w:bCs/>
          <w:iCs/>
        </w:rPr>
      </w:pPr>
      <w:r w:rsidRPr="008D484C">
        <w:rPr>
          <w:b/>
          <w:bCs/>
          <w:iCs/>
        </w:rPr>
        <w:t>Point of Care Ultrasound</w:t>
      </w:r>
      <w:r w:rsidR="008D484C">
        <w:rPr>
          <w:b/>
          <w:bCs/>
          <w:iCs/>
        </w:rPr>
        <w:t xml:space="preserve"> (2</w:t>
      </w:r>
      <w:r w:rsidR="008D484C" w:rsidRPr="008D484C">
        <w:rPr>
          <w:b/>
          <w:bCs/>
          <w:iCs/>
          <w:vertAlign w:val="superscript"/>
        </w:rPr>
        <w:t>nd</w:t>
      </w:r>
      <w:r w:rsidR="008D484C">
        <w:rPr>
          <w:b/>
          <w:bCs/>
          <w:iCs/>
        </w:rPr>
        <w:t xml:space="preserve"> edition)</w:t>
      </w:r>
    </w:p>
    <w:p w14:paraId="617ADD79" w14:textId="56911939" w:rsidR="00B80C6B" w:rsidRPr="008D484C" w:rsidRDefault="008D484C" w:rsidP="00CD34EC">
      <w:pPr>
        <w:rPr>
          <w:iCs/>
        </w:rPr>
      </w:pPr>
      <w:r>
        <w:rPr>
          <w:iCs/>
        </w:rPr>
        <w:t xml:space="preserve">By </w:t>
      </w:r>
      <w:proofErr w:type="spellStart"/>
      <w:r>
        <w:rPr>
          <w:iCs/>
        </w:rPr>
        <w:t>Nilam</w:t>
      </w:r>
      <w:proofErr w:type="spellEnd"/>
      <w:r>
        <w:rPr>
          <w:iCs/>
        </w:rPr>
        <w:t xml:space="preserve"> J. Soni, Robert Arntfield &amp; Pierre Kory</w:t>
      </w:r>
    </w:p>
    <w:p w14:paraId="5F4E6871" w14:textId="77777777" w:rsidR="008D484C" w:rsidRDefault="008D484C" w:rsidP="00CD34EC">
      <w:pPr>
        <w:rPr>
          <w:iCs/>
        </w:rPr>
      </w:pPr>
    </w:p>
    <w:p w14:paraId="675366E8" w14:textId="76F5113C" w:rsidR="001D1B7C" w:rsidRPr="001D1B7C" w:rsidRDefault="00CD34EC" w:rsidP="00CD34EC">
      <w:pPr>
        <w:rPr>
          <w:b/>
          <w:bCs/>
          <w:iCs/>
        </w:rPr>
      </w:pPr>
      <w:r w:rsidRPr="001D1B7C">
        <w:rPr>
          <w:b/>
          <w:bCs/>
          <w:iCs/>
        </w:rPr>
        <w:t xml:space="preserve">Emergency Point of Care Ultrasound </w:t>
      </w:r>
      <w:r w:rsidR="001D1B7C">
        <w:rPr>
          <w:b/>
          <w:bCs/>
          <w:iCs/>
        </w:rPr>
        <w:t>(</w:t>
      </w:r>
      <w:r w:rsidRPr="001D1B7C">
        <w:rPr>
          <w:b/>
          <w:bCs/>
          <w:iCs/>
        </w:rPr>
        <w:t>2</w:t>
      </w:r>
      <w:r w:rsidRPr="001D1B7C">
        <w:rPr>
          <w:b/>
          <w:bCs/>
          <w:iCs/>
          <w:vertAlign w:val="superscript"/>
        </w:rPr>
        <w:t>nd</w:t>
      </w:r>
      <w:r w:rsidRPr="001D1B7C">
        <w:rPr>
          <w:b/>
          <w:bCs/>
          <w:iCs/>
        </w:rPr>
        <w:t xml:space="preserve"> editio</w:t>
      </w:r>
      <w:r w:rsidR="001D1B7C">
        <w:rPr>
          <w:b/>
          <w:bCs/>
          <w:iCs/>
        </w:rPr>
        <w:t>n)</w:t>
      </w:r>
    </w:p>
    <w:p w14:paraId="25A174CD" w14:textId="61567E7A" w:rsidR="00CD34EC" w:rsidRPr="0025783F" w:rsidRDefault="001D1B7C" w:rsidP="00CD34EC">
      <w:pPr>
        <w:rPr>
          <w:iCs/>
        </w:rPr>
      </w:pPr>
      <w:r>
        <w:rPr>
          <w:iCs/>
        </w:rPr>
        <w:t xml:space="preserve">Edited by James A. </w:t>
      </w:r>
      <w:r w:rsidR="00CD34EC" w:rsidRPr="0025783F">
        <w:rPr>
          <w:iCs/>
        </w:rPr>
        <w:t xml:space="preserve">Connolly, </w:t>
      </w:r>
      <w:r>
        <w:rPr>
          <w:iCs/>
        </w:rPr>
        <w:t xml:space="preserve">Anthony J. </w:t>
      </w:r>
      <w:r w:rsidR="00CD34EC" w:rsidRPr="0025783F">
        <w:rPr>
          <w:iCs/>
        </w:rPr>
        <w:t xml:space="preserve">Dean, </w:t>
      </w:r>
      <w:r>
        <w:rPr>
          <w:iCs/>
        </w:rPr>
        <w:t xml:space="preserve">Beatrice </w:t>
      </w:r>
      <w:r w:rsidR="00CD34EC" w:rsidRPr="0025783F">
        <w:rPr>
          <w:iCs/>
        </w:rPr>
        <w:t>Hoffmann</w:t>
      </w:r>
      <w:r>
        <w:rPr>
          <w:iCs/>
        </w:rPr>
        <w:t xml:space="preserve"> &amp; Robert D. </w:t>
      </w:r>
      <w:r w:rsidR="00CD34EC" w:rsidRPr="0025783F">
        <w:rPr>
          <w:iCs/>
        </w:rPr>
        <w:t>Jarman</w:t>
      </w:r>
    </w:p>
    <w:p w14:paraId="31D60632" w14:textId="77777777" w:rsidR="00B80C6B" w:rsidRDefault="00B80C6B" w:rsidP="00CD34EC">
      <w:pPr>
        <w:rPr>
          <w:iCs/>
        </w:rPr>
      </w:pPr>
    </w:p>
    <w:p w14:paraId="3E0AA9CD" w14:textId="77777777" w:rsidR="00CD34EC" w:rsidRPr="00624D87" w:rsidRDefault="00CD34EC" w:rsidP="00CD34EC"/>
    <w:p w14:paraId="57F08B72" w14:textId="77777777" w:rsidR="003C2BAD" w:rsidRDefault="003C2BAD" w:rsidP="00F0190E">
      <w:pPr>
        <w:rPr>
          <w:b/>
          <w:bCs/>
          <w:sz w:val="32"/>
          <w:szCs w:val="32"/>
          <w:u w:val="single"/>
        </w:rPr>
      </w:pPr>
    </w:p>
    <w:p w14:paraId="34C0D079" w14:textId="159D8B2A" w:rsidR="009A4DA5" w:rsidRDefault="00CC469B" w:rsidP="00F0190E">
      <w:pPr>
        <w:rPr>
          <w:b/>
          <w:bCs/>
          <w:sz w:val="32"/>
          <w:szCs w:val="32"/>
          <w:u w:val="single"/>
        </w:rPr>
      </w:pPr>
      <w:r w:rsidRPr="00F0190E">
        <w:rPr>
          <w:b/>
          <w:bCs/>
          <w:sz w:val="32"/>
          <w:szCs w:val="32"/>
          <w:u w:val="single"/>
        </w:rPr>
        <w:lastRenderedPageBreak/>
        <w:t>NOTES:</w:t>
      </w:r>
    </w:p>
    <w:p w14:paraId="6691019D" w14:textId="77777777" w:rsidR="00F0190E" w:rsidRDefault="00F0190E" w:rsidP="00F0190E">
      <w:pPr>
        <w:rPr>
          <w:b/>
          <w:bCs/>
          <w:sz w:val="32"/>
          <w:szCs w:val="32"/>
          <w:u w:val="single"/>
        </w:rPr>
      </w:pPr>
    </w:p>
    <w:p w14:paraId="35D102CB" w14:textId="77777777" w:rsidR="00F0190E" w:rsidRPr="00F0190E" w:rsidRDefault="00F0190E" w:rsidP="00F0190E">
      <w:pPr>
        <w:rPr>
          <w:b/>
          <w:bCs/>
          <w:sz w:val="32"/>
          <w:szCs w:val="32"/>
          <w:u w:val="single"/>
        </w:rPr>
      </w:pPr>
    </w:p>
    <w:p w14:paraId="0123BF7F" w14:textId="76429B33" w:rsidR="009A4DA5" w:rsidRDefault="009A4DA5" w:rsidP="009A4DA5">
      <w:pPr>
        <w:pStyle w:val="ListParagraph"/>
        <w:rPr>
          <w:sz w:val="32"/>
          <w:szCs w:val="32"/>
        </w:rPr>
      </w:pPr>
    </w:p>
    <w:p w14:paraId="748FC992" w14:textId="4B34CBCB" w:rsidR="009A4DA5" w:rsidRDefault="009A4DA5" w:rsidP="009A4DA5">
      <w:pPr>
        <w:pStyle w:val="ListParagraph"/>
        <w:rPr>
          <w:sz w:val="32"/>
          <w:szCs w:val="32"/>
        </w:rPr>
      </w:pPr>
    </w:p>
    <w:p w14:paraId="437AF7FF" w14:textId="5F88D5E4" w:rsidR="009A4DA5" w:rsidRDefault="009A4DA5" w:rsidP="009A4DA5">
      <w:pPr>
        <w:pStyle w:val="ListParagraph"/>
        <w:rPr>
          <w:sz w:val="32"/>
          <w:szCs w:val="32"/>
        </w:rPr>
      </w:pPr>
    </w:p>
    <w:p w14:paraId="1F826705" w14:textId="68B6E077" w:rsidR="009A4DA5" w:rsidRDefault="009A4DA5" w:rsidP="009A4DA5">
      <w:pPr>
        <w:pStyle w:val="ListParagraph"/>
        <w:rPr>
          <w:sz w:val="32"/>
          <w:szCs w:val="32"/>
        </w:rPr>
      </w:pPr>
    </w:p>
    <w:p w14:paraId="4ACE112B" w14:textId="3FBF88A7" w:rsidR="009A4DA5" w:rsidRDefault="009A4DA5" w:rsidP="009A4DA5">
      <w:pPr>
        <w:pStyle w:val="ListParagraph"/>
        <w:rPr>
          <w:sz w:val="32"/>
          <w:szCs w:val="32"/>
        </w:rPr>
      </w:pPr>
    </w:p>
    <w:p w14:paraId="5AE040F2" w14:textId="1E047CDA" w:rsidR="009A4DA5" w:rsidRDefault="00BB0359" w:rsidP="009A4DA5">
      <w:pPr>
        <w:pStyle w:val="ListParagraph"/>
        <w:rPr>
          <w:sz w:val="32"/>
          <w:szCs w:val="32"/>
        </w:rPr>
      </w:pPr>
      <w:r>
        <w:rPr>
          <w:sz w:val="32"/>
          <w:szCs w:val="32"/>
        </w:rPr>
        <w:t xml:space="preserve">                                                                                                   </w:t>
      </w:r>
    </w:p>
    <w:p w14:paraId="6F7668B9" w14:textId="49DC6FE7" w:rsidR="009A4DA5" w:rsidRDefault="009A4DA5" w:rsidP="009A4DA5">
      <w:pPr>
        <w:pStyle w:val="ListParagraph"/>
        <w:rPr>
          <w:sz w:val="32"/>
          <w:szCs w:val="32"/>
        </w:rPr>
      </w:pPr>
      <w:r>
        <w:rPr>
          <w:sz w:val="32"/>
          <w:szCs w:val="32"/>
        </w:rPr>
        <w:t xml:space="preserve">                                                                                                    </w:t>
      </w:r>
    </w:p>
    <w:p w14:paraId="08D0257B" w14:textId="343AA179" w:rsidR="009A4DA5" w:rsidRDefault="009A4DA5" w:rsidP="009A4DA5">
      <w:pPr>
        <w:pStyle w:val="ListParagraph"/>
        <w:rPr>
          <w:sz w:val="32"/>
          <w:szCs w:val="32"/>
        </w:rPr>
      </w:pPr>
    </w:p>
    <w:p w14:paraId="485164DD" w14:textId="6D4C871B" w:rsidR="009A4DA5" w:rsidRDefault="009A4DA5" w:rsidP="009A4DA5">
      <w:pPr>
        <w:pStyle w:val="ListParagraph"/>
        <w:rPr>
          <w:sz w:val="32"/>
          <w:szCs w:val="32"/>
        </w:rPr>
      </w:pPr>
      <w:r>
        <w:rPr>
          <w:sz w:val="32"/>
          <w:szCs w:val="32"/>
        </w:rPr>
        <w:t xml:space="preserve">                                                                                                        </w:t>
      </w:r>
    </w:p>
    <w:p w14:paraId="4B04FA21" w14:textId="18FCA1BA" w:rsidR="009A4DA5" w:rsidRDefault="009A4DA5" w:rsidP="009A4DA5">
      <w:pPr>
        <w:pStyle w:val="ListParagraph"/>
        <w:rPr>
          <w:sz w:val="32"/>
          <w:szCs w:val="32"/>
        </w:rPr>
      </w:pPr>
    </w:p>
    <w:p w14:paraId="2ED518F7" w14:textId="402B7EA4" w:rsidR="009A4DA5" w:rsidRDefault="009A4DA5" w:rsidP="009A4DA5">
      <w:pPr>
        <w:pStyle w:val="ListParagraph"/>
        <w:rPr>
          <w:sz w:val="32"/>
          <w:szCs w:val="32"/>
        </w:rPr>
      </w:pPr>
    </w:p>
    <w:p w14:paraId="5FA63B48" w14:textId="6A4BE0D5" w:rsidR="009A4DA5" w:rsidRDefault="009A4DA5" w:rsidP="009A4DA5">
      <w:pPr>
        <w:pStyle w:val="ListParagraph"/>
        <w:rPr>
          <w:sz w:val="32"/>
          <w:szCs w:val="32"/>
        </w:rPr>
      </w:pPr>
    </w:p>
    <w:p w14:paraId="7BFD3181" w14:textId="3B6111CF" w:rsidR="00D35BEB" w:rsidRDefault="00D35BEB" w:rsidP="009A4DA5">
      <w:pPr>
        <w:pStyle w:val="ListParagraph"/>
        <w:rPr>
          <w:sz w:val="32"/>
          <w:szCs w:val="32"/>
        </w:rPr>
      </w:pPr>
    </w:p>
    <w:p w14:paraId="15F4F410" w14:textId="7143D6B0" w:rsidR="00D35BEB" w:rsidRDefault="00D35BEB" w:rsidP="009A4DA5">
      <w:pPr>
        <w:pStyle w:val="ListParagraph"/>
        <w:rPr>
          <w:sz w:val="32"/>
          <w:szCs w:val="32"/>
        </w:rPr>
      </w:pPr>
    </w:p>
    <w:p w14:paraId="529005B6" w14:textId="7A3806FB" w:rsidR="00D35BEB" w:rsidRDefault="00D35BEB" w:rsidP="009A4DA5">
      <w:pPr>
        <w:pStyle w:val="ListParagraph"/>
        <w:rPr>
          <w:sz w:val="32"/>
          <w:szCs w:val="32"/>
        </w:rPr>
      </w:pPr>
    </w:p>
    <w:p w14:paraId="5270D2A7" w14:textId="4D4E3A17" w:rsidR="00D35BEB" w:rsidRDefault="00D35BEB" w:rsidP="009A4DA5">
      <w:pPr>
        <w:pStyle w:val="ListParagraph"/>
        <w:rPr>
          <w:sz w:val="32"/>
          <w:szCs w:val="32"/>
        </w:rPr>
      </w:pPr>
    </w:p>
    <w:p w14:paraId="4D177400" w14:textId="17C9F034" w:rsidR="00D35BEB" w:rsidRDefault="00D35BEB" w:rsidP="009A4DA5">
      <w:pPr>
        <w:pStyle w:val="ListParagraph"/>
        <w:rPr>
          <w:sz w:val="32"/>
          <w:szCs w:val="32"/>
        </w:rPr>
      </w:pPr>
    </w:p>
    <w:p w14:paraId="3910CA51" w14:textId="542E4D95" w:rsidR="00D35BEB" w:rsidRDefault="00D35BEB" w:rsidP="009A4DA5">
      <w:pPr>
        <w:pStyle w:val="ListParagraph"/>
        <w:rPr>
          <w:sz w:val="32"/>
          <w:szCs w:val="32"/>
        </w:rPr>
      </w:pPr>
    </w:p>
    <w:p w14:paraId="0F6323E6" w14:textId="6964EF11" w:rsidR="00D35BEB" w:rsidRDefault="00D35BEB" w:rsidP="009A4DA5">
      <w:pPr>
        <w:pStyle w:val="ListParagraph"/>
        <w:rPr>
          <w:sz w:val="32"/>
          <w:szCs w:val="32"/>
        </w:rPr>
      </w:pPr>
    </w:p>
    <w:p w14:paraId="60344813" w14:textId="50BDE621" w:rsidR="00D35BEB" w:rsidRDefault="00D35BEB" w:rsidP="009A4DA5">
      <w:pPr>
        <w:pStyle w:val="ListParagraph"/>
        <w:rPr>
          <w:sz w:val="32"/>
          <w:szCs w:val="32"/>
        </w:rPr>
      </w:pPr>
    </w:p>
    <w:p w14:paraId="2032690A" w14:textId="48F4716F" w:rsidR="00D35BEB" w:rsidRDefault="00D35BEB" w:rsidP="009A4DA5">
      <w:pPr>
        <w:pStyle w:val="ListParagraph"/>
        <w:rPr>
          <w:sz w:val="32"/>
          <w:szCs w:val="32"/>
        </w:rPr>
      </w:pPr>
    </w:p>
    <w:p w14:paraId="64B09021" w14:textId="649635E7" w:rsidR="00D35BEB" w:rsidRDefault="00D35BEB" w:rsidP="009A4DA5">
      <w:pPr>
        <w:pStyle w:val="ListParagraph"/>
        <w:rPr>
          <w:sz w:val="32"/>
          <w:szCs w:val="32"/>
        </w:rPr>
      </w:pPr>
    </w:p>
    <w:p w14:paraId="719EB8AE" w14:textId="711FDC46" w:rsidR="00D35BEB" w:rsidRDefault="00D35BEB" w:rsidP="009A4DA5">
      <w:pPr>
        <w:pStyle w:val="ListParagraph"/>
        <w:rPr>
          <w:sz w:val="32"/>
          <w:szCs w:val="32"/>
        </w:rPr>
      </w:pPr>
    </w:p>
    <w:p w14:paraId="6E526D60" w14:textId="6B3AF721" w:rsidR="00D35BEB" w:rsidRDefault="00D35BEB" w:rsidP="009A4DA5">
      <w:pPr>
        <w:pStyle w:val="ListParagraph"/>
        <w:rPr>
          <w:sz w:val="32"/>
          <w:szCs w:val="32"/>
        </w:rPr>
      </w:pPr>
    </w:p>
    <w:p w14:paraId="5027A58C" w14:textId="1C06CFBE" w:rsidR="00D35BEB" w:rsidRDefault="00D35BEB" w:rsidP="009A4DA5">
      <w:pPr>
        <w:pStyle w:val="ListParagraph"/>
        <w:rPr>
          <w:sz w:val="32"/>
          <w:szCs w:val="32"/>
        </w:rPr>
      </w:pPr>
    </w:p>
    <w:p w14:paraId="498668EE" w14:textId="44745F55" w:rsidR="00D35BEB" w:rsidRPr="0026087D" w:rsidRDefault="00D35BEB" w:rsidP="0026087D">
      <w:pPr>
        <w:rPr>
          <w:sz w:val="32"/>
          <w:szCs w:val="32"/>
        </w:rPr>
      </w:pPr>
    </w:p>
    <w:p w14:paraId="3F7A16CC" w14:textId="49C95E8F" w:rsidR="00D35BEB" w:rsidRDefault="00D35BEB" w:rsidP="009A4DA5">
      <w:pPr>
        <w:pStyle w:val="ListParagraph"/>
        <w:rPr>
          <w:sz w:val="32"/>
          <w:szCs w:val="32"/>
        </w:rPr>
      </w:pPr>
    </w:p>
    <w:p w14:paraId="4D3D749B" w14:textId="49AF4449" w:rsidR="00D35BEB" w:rsidRDefault="00D35BEB" w:rsidP="009A4DA5">
      <w:pPr>
        <w:pStyle w:val="ListParagraph"/>
        <w:rPr>
          <w:sz w:val="32"/>
          <w:szCs w:val="32"/>
        </w:rPr>
      </w:pPr>
    </w:p>
    <w:p w14:paraId="6BD31388" w14:textId="77777777" w:rsidR="00D35BEB" w:rsidRDefault="00D35BEB" w:rsidP="00D35BEB">
      <w:pPr>
        <w:pStyle w:val="Default"/>
      </w:pPr>
    </w:p>
    <w:sectPr w:rsidR="00D35BEB" w:rsidSect="00D52254">
      <w:headerReference w:type="even" r:id="rId67"/>
      <w:headerReference w:type="default" r:id="rId68"/>
      <w:footerReference w:type="even" r:id="rId69"/>
      <w:footerReference w:type="default" r:id="rId70"/>
      <w:headerReference w:type="first" r:id="rId71"/>
      <w:footerReference w:type="first" r:id="rId72"/>
      <w:pgSz w:w="11906" w:h="16838"/>
      <w:pgMar w:top="1440" w:right="1440" w:bottom="1440" w:left="1440" w:header="708" w:footer="708" w:gutter="0"/>
      <w:pgBorders w:display="firstPage" w:offsetFrom="page">
        <w:top w:val="double" w:sz="4" w:space="24" w:color="auto"/>
        <w:left w:val="double" w:sz="4" w:space="24" w:color="auto"/>
        <w:bottom w:val="double" w:sz="4" w:space="24" w:color="auto"/>
        <w:right w:val="doub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E0AC19E" w14:textId="77777777" w:rsidR="00D0235C" w:rsidRDefault="00D0235C" w:rsidP="00DA1FB3">
      <w:r>
        <w:separator/>
      </w:r>
    </w:p>
  </w:endnote>
  <w:endnote w:type="continuationSeparator" w:id="0">
    <w:p w14:paraId="52493AEB" w14:textId="77777777" w:rsidR="00D0235C" w:rsidRDefault="00D0235C" w:rsidP="00DA1F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Noto Sans Symbols">
    <w:altName w:val="Calibri"/>
    <w:panose1 w:val="020B0604020202020204"/>
    <w:charset w:val="00"/>
    <w:family w:val="auto"/>
    <w:pitch w:val="default"/>
  </w:font>
  <w:font w:name="Calibri Light">
    <w:panose1 w:val="020F0302020204030204"/>
    <w:charset w:val="00"/>
    <w:family w:val="swiss"/>
    <w:pitch w:val="variable"/>
    <w:sig w:usb0="E0002A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Consolas">
    <w:panose1 w:val="020B0609020204030204"/>
    <w:charset w:val="00"/>
    <w:family w:val="modern"/>
    <w:pitch w:val="fixed"/>
    <w:sig w:usb0="E10006FF" w:usb1="4000FCFF" w:usb2="00000009" w:usb3="00000000" w:csb0="0000019F" w:csb1="00000000"/>
  </w:font>
  <w:font w:name="Arial">
    <w:panose1 w:val="020B0604020202020204"/>
    <w:charset w:val="00"/>
    <w:family w:val="swiss"/>
    <w:pitch w:val="variable"/>
    <w:sig w:usb0="E0002AFF" w:usb1="C0007843" w:usb2="00000009" w:usb3="00000000" w:csb0="000001FF" w:csb1="00000000"/>
  </w:font>
  <w:font w:name="Impact">
    <w:panose1 w:val="020B0806030902050204"/>
    <w:charset w:val="00"/>
    <w:family w:val="swiss"/>
    <w:pitch w:val="variable"/>
    <w:sig w:usb0="00000287" w:usb1="00000000" w:usb2="00000000" w:usb3="00000000" w:csb0="0000009F" w:csb1="00000000"/>
  </w:font>
  <w:font w:name="FiraSans-Light">
    <w:altName w:val="Calibri"/>
    <w:panose1 w:val="020B0604020202020204"/>
    <w:charset w:val="00"/>
    <w:family w:val="swiss"/>
    <w:notTrueType/>
    <w:pitch w:val="default"/>
    <w:sig w:usb0="00000003" w:usb1="00000000" w:usb2="00000000" w:usb3="00000000" w:csb0="00000001" w:csb1="00000000"/>
  </w:font>
  <w:font w:name="FiraSans-MediumItalic">
    <w:altName w:val="Calibri"/>
    <w:panose1 w:val="020B0604020202020204"/>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0A11E3" w14:textId="77777777" w:rsidR="00DA1FB3" w:rsidRDefault="00DA1FB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71021802"/>
      <w:docPartObj>
        <w:docPartGallery w:val="Page Numbers (Bottom of Page)"/>
        <w:docPartUnique/>
      </w:docPartObj>
    </w:sdtPr>
    <w:sdtEndPr>
      <w:rPr>
        <w:color w:val="7F7F7F" w:themeColor="background1" w:themeShade="7F"/>
        <w:spacing w:val="60"/>
      </w:rPr>
    </w:sdtEndPr>
    <w:sdtContent>
      <w:p w14:paraId="57872650" w14:textId="7CB3E8A1" w:rsidR="005338AF" w:rsidRDefault="005338AF">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7B5BB4E8" w14:textId="77777777" w:rsidR="00DA1FB3" w:rsidRDefault="00DA1FB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94A718" w14:textId="77777777" w:rsidR="00DA1FB3" w:rsidRDefault="00DA1FB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8297CE4" w14:textId="77777777" w:rsidR="00D0235C" w:rsidRDefault="00D0235C" w:rsidP="00DA1FB3">
      <w:r>
        <w:separator/>
      </w:r>
    </w:p>
  </w:footnote>
  <w:footnote w:type="continuationSeparator" w:id="0">
    <w:p w14:paraId="1FFD43CF" w14:textId="77777777" w:rsidR="00D0235C" w:rsidRDefault="00D0235C" w:rsidP="00DA1FB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26F498" w14:textId="77777777" w:rsidR="00DA1FB3" w:rsidRDefault="00DA1FB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8381352"/>
      <w:docPartObj>
        <w:docPartGallery w:val="Page Numbers (Top of Page)"/>
        <w:docPartUnique/>
      </w:docPartObj>
    </w:sdtPr>
    <w:sdtContent>
      <w:p w14:paraId="38836F84" w14:textId="3E415AA9" w:rsidR="005338AF" w:rsidRDefault="00000000">
        <w:pPr>
          <w:pStyle w:val="Header"/>
        </w:pPr>
      </w:p>
    </w:sdtContent>
  </w:sdt>
  <w:p w14:paraId="241AB781" w14:textId="77777777" w:rsidR="00DA1FB3" w:rsidRDefault="00DA1FB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C4396A" w14:textId="77777777" w:rsidR="00DA1FB3" w:rsidRDefault="00DA1FB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F02088F2"/>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5FC4E9A"/>
    <w:multiLevelType w:val="hybridMultilevel"/>
    <w:tmpl w:val="77C06A2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8B81A92"/>
    <w:multiLevelType w:val="hybridMultilevel"/>
    <w:tmpl w:val="FCB8A894"/>
    <w:lvl w:ilvl="0" w:tplc="09E282A2">
      <w:start w:val="5"/>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C0C61C5"/>
    <w:multiLevelType w:val="multilevel"/>
    <w:tmpl w:val="3E8E1E6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4" w15:restartNumberingAfterBreak="0">
    <w:nsid w:val="0E7837F3"/>
    <w:multiLevelType w:val="hybridMultilevel"/>
    <w:tmpl w:val="4634BD1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2EF0C55"/>
    <w:multiLevelType w:val="hybridMultilevel"/>
    <w:tmpl w:val="13C6FC8C"/>
    <w:lvl w:ilvl="0" w:tplc="14A0B35A">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 w15:restartNumberingAfterBreak="0">
    <w:nsid w:val="16CA7A41"/>
    <w:multiLevelType w:val="hybridMultilevel"/>
    <w:tmpl w:val="B290B5C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17607EC4"/>
    <w:multiLevelType w:val="hybridMultilevel"/>
    <w:tmpl w:val="97947B2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9C00303"/>
    <w:multiLevelType w:val="hybridMultilevel"/>
    <w:tmpl w:val="751C5396"/>
    <w:lvl w:ilvl="0" w:tplc="758CF64C">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 w15:restartNumberingAfterBreak="0">
    <w:nsid w:val="19C7136E"/>
    <w:multiLevelType w:val="hybridMultilevel"/>
    <w:tmpl w:val="0E1217D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D9B6C2D"/>
    <w:multiLevelType w:val="hybridMultilevel"/>
    <w:tmpl w:val="9CB8BE2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4F50138"/>
    <w:multiLevelType w:val="hybridMultilevel"/>
    <w:tmpl w:val="E714A69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6595C46"/>
    <w:multiLevelType w:val="hybridMultilevel"/>
    <w:tmpl w:val="66589E52"/>
    <w:lvl w:ilvl="0" w:tplc="0C09000F">
      <w:start w:val="1"/>
      <w:numFmt w:val="decimal"/>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3" w15:restartNumberingAfterBreak="0">
    <w:nsid w:val="26E970B8"/>
    <w:multiLevelType w:val="hybridMultilevel"/>
    <w:tmpl w:val="22FA2E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7146875"/>
    <w:multiLevelType w:val="hybridMultilevel"/>
    <w:tmpl w:val="255224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EBE64CC"/>
    <w:multiLevelType w:val="hybridMultilevel"/>
    <w:tmpl w:val="4D1CAF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EDD0AD6"/>
    <w:multiLevelType w:val="hybridMultilevel"/>
    <w:tmpl w:val="D2FC9C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0EC7AA5"/>
    <w:multiLevelType w:val="hybridMultilevel"/>
    <w:tmpl w:val="A784F91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23A2448"/>
    <w:multiLevelType w:val="hybridMultilevel"/>
    <w:tmpl w:val="4172FCCA"/>
    <w:lvl w:ilvl="0" w:tplc="0C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32A941A0"/>
    <w:multiLevelType w:val="multilevel"/>
    <w:tmpl w:val="9CC6DCB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0" w15:restartNumberingAfterBreak="0">
    <w:nsid w:val="32D5623B"/>
    <w:multiLevelType w:val="multilevel"/>
    <w:tmpl w:val="73B0821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1" w15:restartNumberingAfterBreak="0">
    <w:nsid w:val="3FA676A5"/>
    <w:multiLevelType w:val="multilevel"/>
    <w:tmpl w:val="F5F67EB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2" w15:restartNumberingAfterBreak="0">
    <w:nsid w:val="4022206A"/>
    <w:multiLevelType w:val="hybridMultilevel"/>
    <w:tmpl w:val="81AAED44"/>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3" w15:restartNumberingAfterBreak="0">
    <w:nsid w:val="43F01E4A"/>
    <w:multiLevelType w:val="hybridMultilevel"/>
    <w:tmpl w:val="2524450E"/>
    <w:lvl w:ilvl="0" w:tplc="FFFFFFFF">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6114DD0"/>
    <w:multiLevelType w:val="hybridMultilevel"/>
    <w:tmpl w:val="D1F2EC0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 w15:restartNumberingAfterBreak="0">
    <w:nsid w:val="4C3005C3"/>
    <w:multiLevelType w:val="hybridMultilevel"/>
    <w:tmpl w:val="5E6E01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4C4125DC"/>
    <w:multiLevelType w:val="hybridMultilevel"/>
    <w:tmpl w:val="26EED37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59374D58"/>
    <w:multiLevelType w:val="hybridMultilevel"/>
    <w:tmpl w:val="90EC355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5A6230AE"/>
    <w:multiLevelType w:val="hybridMultilevel"/>
    <w:tmpl w:val="7E6C59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A856202"/>
    <w:multiLevelType w:val="hybridMultilevel"/>
    <w:tmpl w:val="523884DC"/>
    <w:lvl w:ilvl="0" w:tplc="0809000F">
      <w:start w:val="1"/>
      <w:numFmt w:val="decimal"/>
      <w:lvlText w:val="%1."/>
      <w:lvlJc w:val="left"/>
      <w:pPr>
        <w:ind w:left="770" w:hanging="360"/>
      </w:pPr>
    </w:lvl>
    <w:lvl w:ilvl="1" w:tplc="08090019" w:tentative="1">
      <w:start w:val="1"/>
      <w:numFmt w:val="lowerLetter"/>
      <w:lvlText w:val="%2."/>
      <w:lvlJc w:val="left"/>
      <w:pPr>
        <w:ind w:left="1490" w:hanging="360"/>
      </w:pPr>
    </w:lvl>
    <w:lvl w:ilvl="2" w:tplc="0809001B" w:tentative="1">
      <w:start w:val="1"/>
      <w:numFmt w:val="lowerRoman"/>
      <w:lvlText w:val="%3."/>
      <w:lvlJc w:val="right"/>
      <w:pPr>
        <w:ind w:left="2210" w:hanging="180"/>
      </w:pPr>
    </w:lvl>
    <w:lvl w:ilvl="3" w:tplc="0809000F" w:tentative="1">
      <w:start w:val="1"/>
      <w:numFmt w:val="decimal"/>
      <w:lvlText w:val="%4."/>
      <w:lvlJc w:val="left"/>
      <w:pPr>
        <w:ind w:left="2930" w:hanging="360"/>
      </w:pPr>
    </w:lvl>
    <w:lvl w:ilvl="4" w:tplc="08090019" w:tentative="1">
      <w:start w:val="1"/>
      <w:numFmt w:val="lowerLetter"/>
      <w:lvlText w:val="%5."/>
      <w:lvlJc w:val="left"/>
      <w:pPr>
        <w:ind w:left="3650" w:hanging="360"/>
      </w:pPr>
    </w:lvl>
    <w:lvl w:ilvl="5" w:tplc="0809001B" w:tentative="1">
      <w:start w:val="1"/>
      <w:numFmt w:val="lowerRoman"/>
      <w:lvlText w:val="%6."/>
      <w:lvlJc w:val="right"/>
      <w:pPr>
        <w:ind w:left="4370" w:hanging="180"/>
      </w:pPr>
    </w:lvl>
    <w:lvl w:ilvl="6" w:tplc="0809000F" w:tentative="1">
      <w:start w:val="1"/>
      <w:numFmt w:val="decimal"/>
      <w:lvlText w:val="%7."/>
      <w:lvlJc w:val="left"/>
      <w:pPr>
        <w:ind w:left="5090" w:hanging="360"/>
      </w:pPr>
    </w:lvl>
    <w:lvl w:ilvl="7" w:tplc="08090019" w:tentative="1">
      <w:start w:val="1"/>
      <w:numFmt w:val="lowerLetter"/>
      <w:lvlText w:val="%8."/>
      <w:lvlJc w:val="left"/>
      <w:pPr>
        <w:ind w:left="5810" w:hanging="360"/>
      </w:pPr>
    </w:lvl>
    <w:lvl w:ilvl="8" w:tplc="0809001B" w:tentative="1">
      <w:start w:val="1"/>
      <w:numFmt w:val="lowerRoman"/>
      <w:lvlText w:val="%9."/>
      <w:lvlJc w:val="right"/>
      <w:pPr>
        <w:ind w:left="6530" w:hanging="180"/>
      </w:pPr>
    </w:lvl>
  </w:abstractNum>
  <w:abstractNum w:abstractNumId="30" w15:restartNumberingAfterBreak="0">
    <w:nsid w:val="5CDB033B"/>
    <w:multiLevelType w:val="hybridMultilevel"/>
    <w:tmpl w:val="1BA6030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5CE17803"/>
    <w:multiLevelType w:val="hybridMultilevel"/>
    <w:tmpl w:val="346EE122"/>
    <w:lvl w:ilvl="0" w:tplc="0C090001">
      <w:start w:val="1"/>
      <w:numFmt w:val="bullet"/>
      <w:lvlText w:val=""/>
      <w:lvlJc w:val="left"/>
      <w:pPr>
        <w:ind w:left="360" w:hanging="360"/>
      </w:pPr>
      <w:rPr>
        <w:rFonts w:ascii="Symbol" w:hAnsi="Symbol"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2" w15:restartNumberingAfterBreak="0">
    <w:nsid w:val="60AF5B2A"/>
    <w:multiLevelType w:val="hybridMultilevel"/>
    <w:tmpl w:val="7F626852"/>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3590782"/>
    <w:multiLevelType w:val="hybridMultilevel"/>
    <w:tmpl w:val="526EA456"/>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4" w15:restartNumberingAfterBreak="0">
    <w:nsid w:val="6512415C"/>
    <w:multiLevelType w:val="hybridMultilevel"/>
    <w:tmpl w:val="E92E201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65372CE1"/>
    <w:multiLevelType w:val="hybridMultilevel"/>
    <w:tmpl w:val="D4A8B55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69BF089E"/>
    <w:multiLevelType w:val="hybridMultilevel"/>
    <w:tmpl w:val="62561AA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6C25106D"/>
    <w:multiLevelType w:val="hybridMultilevel"/>
    <w:tmpl w:val="C608BD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D896460"/>
    <w:multiLevelType w:val="hybridMultilevel"/>
    <w:tmpl w:val="59404F58"/>
    <w:lvl w:ilvl="0" w:tplc="0C090001">
      <w:start w:val="1"/>
      <w:numFmt w:val="bullet"/>
      <w:lvlText w:val=""/>
      <w:lvlJc w:val="left"/>
      <w:pPr>
        <w:ind w:left="360" w:hanging="360"/>
      </w:pPr>
      <w:rPr>
        <w:rFonts w:ascii="Symbol" w:hAnsi="Symbol"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9" w15:restartNumberingAfterBreak="0">
    <w:nsid w:val="6F0845EC"/>
    <w:multiLevelType w:val="hybridMultilevel"/>
    <w:tmpl w:val="623E67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C756128"/>
    <w:multiLevelType w:val="hybridMultilevel"/>
    <w:tmpl w:val="FCCCB4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7DF16D90"/>
    <w:multiLevelType w:val="multilevel"/>
    <w:tmpl w:val="E00A9250"/>
    <w:lvl w:ilvl="0">
      <w:start w:val="397172520"/>
      <w:numFmt w:val="bullet"/>
      <w:lvlText w:val="●"/>
      <w:lvlJc w:val="left"/>
      <w:pPr>
        <w:ind w:left="0" w:firstLine="0"/>
      </w:pPr>
      <w:rPr>
        <w:rFonts w:ascii="Noto Sans Symbols" w:eastAsia="Noto Sans Symbols" w:hAnsi="Noto Sans Symbols" w:cs="Noto Sans Symbols"/>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num w:numId="1" w16cid:durableId="1457987015">
    <w:abstractNumId w:val="37"/>
  </w:num>
  <w:num w:numId="2" w16cid:durableId="356853720">
    <w:abstractNumId w:val="23"/>
  </w:num>
  <w:num w:numId="3" w16cid:durableId="751314296">
    <w:abstractNumId w:val="2"/>
  </w:num>
  <w:num w:numId="4" w16cid:durableId="712075516">
    <w:abstractNumId w:val="39"/>
  </w:num>
  <w:num w:numId="5" w16cid:durableId="101607153">
    <w:abstractNumId w:val="14"/>
  </w:num>
  <w:num w:numId="6" w16cid:durableId="1981882869">
    <w:abstractNumId w:val="16"/>
  </w:num>
  <w:num w:numId="7" w16cid:durableId="1440180133">
    <w:abstractNumId w:val="19"/>
  </w:num>
  <w:num w:numId="8" w16cid:durableId="441000371">
    <w:abstractNumId w:val="41"/>
  </w:num>
  <w:num w:numId="9" w16cid:durableId="190999829">
    <w:abstractNumId w:val="40"/>
  </w:num>
  <w:num w:numId="10" w16cid:durableId="110974065">
    <w:abstractNumId w:val="21"/>
  </w:num>
  <w:num w:numId="11" w16cid:durableId="977884061">
    <w:abstractNumId w:val="3"/>
  </w:num>
  <w:num w:numId="12" w16cid:durableId="1719549271">
    <w:abstractNumId w:val="20"/>
  </w:num>
  <w:num w:numId="13" w16cid:durableId="282152530">
    <w:abstractNumId w:val="12"/>
  </w:num>
  <w:num w:numId="14" w16cid:durableId="665134001">
    <w:abstractNumId w:val="15"/>
  </w:num>
  <w:num w:numId="15" w16cid:durableId="1314602385">
    <w:abstractNumId w:val="13"/>
  </w:num>
  <w:num w:numId="16" w16cid:durableId="446197834">
    <w:abstractNumId w:val="4"/>
  </w:num>
  <w:num w:numId="17" w16cid:durableId="2103064046">
    <w:abstractNumId w:val="9"/>
  </w:num>
  <w:num w:numId="18" w16cid:durableId="1626692891">
    <w:abstractNumId w:val="10"/>
  </w:num>
  <w:num w:numId="19" w16cid:durableId="1856188020">
    <w:abstractNumId w:val="34"/>
  </w:num>
  <w:num w:numId="20" w16cid:durableId="1419517782">
    <w:abstractNumId w:val="7"/>
  </w:num>
  <w:num w:numId="21" w16cid:durableId="2027711302">
    <w:abstractNumId w:val="11"/>
  </w:num>
  <w:num w:numId="22" w16cid:durableId="317618937">
    <w:abstractNumId w:val="36"/>
  </w:num>
  <w:num w:numId="23" w16cid:durableId="444160837">
    <w:abstractNumId w:val="8"/>
  </w:num>
  <w:num w:numId="24" w16cid:durableId="2018732616">
    <w:abstractNumId w:val="5"/>
  </w:num>
  <w:num w:numId="25" w16cid:durableId="271405222">
    <w:abstractNumId w:val="27"/>
  </w:num>
  <w:num w:numId="26" w16cid:durableId="2085687457">
    <w:abstractNumId w:val="26"/>
  </w:num>
  <w:num w:numId="27" w16cid:durableId="1338773776">
    <w:abstractNumId w:val="25"/>
  </w:num>
  <w:num w:numId="28" w16cid:durableId="1907059728">
    <w:abstractNumId w:val="33"/>
  </w:num>
  <w:num w:numId="29" w16cid:durableId="1760709534">
    <w:abstractNumId w:val="22"/>
  </w:num>
  <w:num w:numId="30" w16cid:durableId="1895307842">
    <w:abstractNumId w:val="30"/>
  </w:num>
  <w:num w:numId="31" w16cid:durableId="1870530555">
    <w:abstractNumId w:val="32"/>
  </w:num>
  <w:num w:numId="32" w16cid:durableId="1529876729">
    <w:abstractNumId w:val="35"/>
  </w:num>
  <w:num w:numId="33" w16cid:durableId="312829773">
    <w:abstractNumId w:val="17"/>
  </w:num>
  <w:num w:numId="34" w16cid:durableId="319774432">
    <w:abstractNumId w:val="1"/>
  </w:num>
  <w:num w:numId="35" w16cid:durableId="2113933164">
    <w:abstractNumId w:val="29"/>
  </w:num>
  <w:num w:numId="36" w16cid:durableId="1660108255">
    <w:abstractNumId w:val="28"/>
  </w:num>
  <w:num w:numId="37" w16cid:durableId="687029503">
    <w:abstractNumId w:val="24"/>
  </w:num>
  <w:num w:numId="38" w16cid:durableId="1846631009">
    <w:abstractNumId w:val="0"/>
  </w:num>
  <w:num w:numId="39" w16cid:durableId="1919973525">
    <w:abstractNumId w:val="38"/>
  </w:num>
  <w:num w:numId="40" w16cid:durableId="1457672601">
    <w:abstractNumId w:val="31"/>
  </w:num>
  <w:num w:numId="41" w16cid:durableId="498279063">
    <w:abstractNumId w:val="18"/>
  </w:num>
  <w:num w:numId="42" w16cid:durableId="1579243983">
    <w:abstractNumId w:val="6"/>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00"/>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0D4F"/>
    <w:rsid w:val="000134D7"/>
    <w:rsid w:val="00024BF6"/>
    <w:rsid w:val="00033AA8"/>
    <w:rsid w:val="00034049"/>
    <w:rsid w:val="00040007"/>
    <w:rsid w:val="00046644"/>
    <w:rsid w:val="000576D4"/>
    <w:rsid w:val="00062D60"/>
    <w:rsid w:val="00067EB4"/>
    <w:rsid w:val="000715E3"/>
    <w:rsid w:val="00071D10"/>
    <w:rsid w:val="000732EC"/>
    <w:rsid w:val="000742AB"/>
    <w:rsid w:val="000811AA"/>
    <w:rsid w:val="00081239"/>
    <w:rsid w:val="0009432F"/>
    <w:rsid w:val="000A39EA"/>
    <w:rsid w:val="000A7F70"/>
    <w:rsid w:val="000B4D05"/>
    <w:rsid w:val="000C28F4"/>
    <w:rsid w:val="000D4EEF"/>
    <w:rsid w:val="000D51FD"/>
    <w:rsid w:val="000D63C1"/>
    <w:rsid w:val="000E7070"/>
    <w:rsid w:val="000F6DA5"/>
    <w:rsid w:val="00103D24"/>
    <w:rsid w:val="00110D15"/>
    <w:rsid w:val="001162AD"/>
    <w:rsid w:val="00121628"/>
    <w:rsid w:val="00134E7A"/>
    <w:rsid w:val="00140123"/>
    <w:rsid w:val="00142E8A"/>
    <w:rsid w:val="00143419"/>
    <w:rsid w:val="00147BE9"/>
    <w:rsid w:val="001642FD"/>
    <w:rsid w:val="0016637D"/>
    <w:rsid w:val="00171E89"/>
    <w:rsid w:val="00173CEB"/>
    <w:rsid w:val="00173E05"/>
    <w:rsid w:val="0019547A"/>
    <w:rsid w:val="00195AEF"/>
    <w:rsid w:val="001A23FE"/>
    <w:rsid w:val="001D1B7C"/>
    <w:rsid w:val="001D1F3C"/>
    <w:rsid w:val="001D24F4"/>
    <w:rsid w:val="001E24D0"/>
    <w:rsid w:val="001E3069"/>
    <w:rsid w:val="001E3878"/>
    <w:rsid w:val="00224ACA"/>
    <w:rsid w:val="002271BD"/>
    <w:rsid w:val="00230F82"/>
    <w:rsid w:val="002440B3"/>
    <w:rsid w:val="00256F39"/>
    <w:rsid w:val="0025783F"/>
    <w:rsid w:val="0026087D"/>
    <w:rsid w:val="00260BD8"/>
    <w:rsid w:val="00262ADE"/>
    <w:rsid w:val="00271329"/>
    <w:rsid w:val="00281D0A"/>
    <w:rsid w:val="00290BC9"/>
    <w:rsid w:val="00293D89"/>
    <w:rsid w:val="00295430"/>
    <w:rsid w:val="00296626"/>
    <w:rsid w:val="00297FD3"/>
    <w:rsid w:val="002A05F9"/>
    <w:rsid w:val="002A2656"/>
    <w:rsid w:val="002A6B65"/>
    <w:rsid w:val="002B2A1D"/>
    <w:rsid w:val="002B5702"/>
    <w:rsid w:val="002B6D4F"/>
    <w:rsid w:val="002C0552"/>
    <w:rsid w:val="002E2C87"/>
    <w:rsid w:val="002E7569"/>
    <w:rsid w:val="002F18CD"/>
    <w:rsid w:val="003072E3"/>
    <w:rsid w:val="003339B2"/>
    <w:rsid w:val="00340BD1"/>
    <w:rsid w:val="003539EB"/>
    <w:rsid w:val="00363906"/>
    <w:rsid w:val="00370482"/>
    <w:rsid w:val="003803FA"/>
    <w:rsid w:val="0038464A"/>
    <w:rsid w:val="0038798E"/>
    <w:rsid w:val="00394854"/>
    <w:rsid w:val="003A2FA7"/>
    <w:rsid w:val="003A6555"/>
    <w:rsid w:val="003B071B"/>
    <w:rsid w:val="003B4DB6"/>
    <w:rsid w:val="003B7971"/>
    <w:rsid w:val="003C2BAD"/>
    <w:rsid w:val="003F05F9"/>
    <w:rsid w:val="003F6B11"/>
    <w:rsid w:val="00405668"/>
    <w:rsid w:val="004058EF"/>
    <w:rsid w:val="004304B8"/>
    <w:rsid w:val="0043475E"/>
    <w:rsid w:val="00441669"/>
    <w:rsid w:val="00457060"/>
    <w:rsid w:val="00464F01"/>
    <w:rsid w:val="00470715"/>
    <w:rsid w:val="004774C4"/>
    <w:rsid w:val="004842BB"/>
    <w:rsid w:val="004A53EF"/>
    <w:rsid w:val="004B04DD"/>
    <w:rsid w:val="004B735D"/>
    <w:rsid w:val="004D4534"/>
    <w:rsid w:val="004E20F0"/>
    <w:rsid w:val="004E678C"/>
    <w:rsid w:val="004E7AB7"/>
    <w:rsid w:val="004F32EB"/>
    <w:rsid w:val="004F6CA6"/>
    <w:rsid w:val="004F7EC8"/>
    <w:rsid w:val="00511536"/>
    <w:rsid w:val="005143F4"/>
    <w:rsid w:val="00521E58"/>
    <w:rsid w:val="0053203F"/>
    <w:rsid w:val="00532E42"/>
    <w:rsid w:val="005338AF"/>
    <w:rsid w:val="00542E7A"/>
    <w:rsid w:val="00543B10"/>
    <w:rsid w:val="00554B62"/>
    <w:rsid w:val="00555EB3"/>
    <w:rsid w:val="00561483"/>
    <w:rsid w:val="00567F89"/>
    <w:rsid w:val="005776D7"/>
    <w:rsid w:val="0058027E"/>
    <w:rsid w:val="005805AC"/>
    <w:rsid w:val="005846A6"/>
    <w:rsid w:val="005856AB"/>
    <w:rsid w:val="005902E4"/>
    <w:rsid w:val="0059660B"/>
    <w:rsid w:val="005A289C"/>
    <w:rsid w:val="005B1ADA"/>
    <w:rsid w:val="005B2457"/>
    <w:rsid w:val="005B2AE8"/>
    <w:rsid w:val="005C016F"/>
    <w:rsid w:val="005C3FB5"/>
    <w:rsid w:val="005D3178"/>
    <w:rsid w:val="005D66D6"/>
    <w:rsid w:val="005E0108"/>
    <w:rsid w:val="005E3AB3"/>
    <w:rsid w:val="005E3E0B"/>
    <w:rsid w:val="005E4FB3"/>
    <w:rsid w:val="005E6309"/>
    <w:rsid w:val="00600DDE"/>
    <w:rsid w:val="0060330F"/>
    <w:rsid w:val="006035DA"/>
    <w:rsid w:val="006060DA"/>
    <w:rsid w:val="00607130"/>
    <w:rsid w:val="006161AD"/>
    <w:rsid w:val="00616B37"/>
    <w:rsid w:val="00624D87"/>
    <w:rsid w:val="00626D70"/>
    <w:rsid w:val="00627A4C"/>
    <w:rsid w:val="00645252"/>
    <w:rsid w:val="00652ACF"/>
    <w:rsid w:val="00666743"/>
    <w:rsid w:val="00681272"/>
    <w:rsid w:val="00695813"/>
    <w:rsid w:val="006B6A62"/>
    <w:rsid w:val="006B7606"/>
    <w:rsid w:val="006C4F4B"/>
    <w:rsid w:val="006C7B7D"/>
    <w:rsid w:val="006D1832"/>
    <w:rsid w:val="006D3D74"/>
    <w:rsid w:val="006D5042"/>
    <w:rsid w:val="006E7526"/>
    <w:rsid w:val="006F0364"/>
    <w:rsid w:val="006F6B88"/>
    <w:rsid w:val="007228A4"/>
    <w:rsid w:val="007418FA"/>
    <w:rsid w:val="007436CE"/>
    <w:rsid w:val="00754BD2"/>
    <w:rsid w:val="00755279"/>
    <w:rsid w:val="007709A4"/>
    <w:rsid w:val="007752F9"/>
    <w:rsid w:val="00780B03"/>
    <w:rsid w:val="00787283"/>
    <w:rsid w:val="00791844"/>
    <w:rsid w:val="00797559"/>
    <w:rsid w:val="007D70BC"/>
    <w:rsid w:val="007E02F9"/>
    <w:rsid w:val="007E60CB"/>
    <w:rsid w:val="007F6BDB"/>
    <w:rsid w:val="00802AD3"/>
    <w:rsid w:val="00815054"/>
    <w:rsid w:val="00820739"/>
    <w:rsid w:val="00825C85"/>
    <w:rsid w:val="00826748"/>
    <w:rsid w:val="0082767C"/>
    <w:rsid w:val="0083569A"/>
    <w:rsid w:val="008367A8"/>
    <w:rsid w:val="00854AF0"/>
    <w:rsid w:val="00856E28"/>
    <w:rsid w:val="00857804"/>
    <w:rsid w:val="00863A17"/>
    <w:rsid w:val="00874EEC"/>
    <w:rsid w:val="00887CE8"/>
    <w:rsid w:val="00891668"/>
    <w:rsid w:val="00897C68"/>
    <w:rsid w:val="008A74F5"/>
    <w:rsid w:val="008B1430"/>
    <w:rsid w:val="008B2CA4"/>
    <w:rsid w:val="008B5545"/>
    <w:rsid w:val="008B6EE5"/>
    <w:rsid w:val="008B70D9"/>
    <w:rsid w:val="008C4DF0"/>
    <w:rsid w:val="008D1647"/>
    <w:rsid w:val="008D484C"/>
    <w:rsid w:val="008D4A3D"/>
    <w:rsid w:val="008E22BC"/>
    <w:rsid w:val="008E3C94"/>
    <w:rsid w:val="008E4949"/>
    <w:rsid w:val="008F09A4"/>
    <w:rsid w:val="00907EF8"/>
    <w:rsid w:val="00922C0B"/>
    <w:rsid w:val="00932D20"/>
    <w:rsid w:val="009374A8"/>
    <w:rsid w:val="00961175"/>
    <w:rsid w:val="0096506D"/>
    <w:rsid w:val="00971C80"/>
    <w:rsid w:val="00973604"/>
    <w:rsid w:val="00987968"/>
    <w:rsid w:val="009A2D83"/>
    <w:rsid w:val="009A4DA5"/>
    <w:rsid w:val="009A78D6"/>
    <w:rsid w:val="009B2F9F"/>
    <w:rsid w:val="009B6B5E"/>
    <w:rsid w:val="009B733B"/>
    <w:rsid w:val="009C18F7"/>
    <w:rsid w:val="009D1767"/>
    <w:rsid w:val="009E3A0F"/>
    <w:rsid w:val="009F22F9"/>
    <w:rsid w:val="009F6A8E"/>
    <w:rsid w:val="009F6AB2"/>
    <w:rsid w:val="00A11A4B"/>
    <w:rsid w:val="00A2496E"/>
    <w:rsid w:val="00A50248"/>
    <w:rsid w:val="00A50737"/>
    <w:rsid w:val="00A54481"/>
    <w:rsid w:val="00A55493"/>
    <w:rsid w:val="00A566AE"/>
    <w:rsid w:val="00A6256F"/>
    <w:rsid w:val="00A64C2F"/>
    <w:rsid w:val="00A72F22"/>
    <w:rsid w:val="00A77A05"/>
    <w:rsid w:val="00A86B3E"/>
    <w:rsid w:val="00A90675"/>
    <w:rsid w:val="00A9204E"/>
    <w:rsid w:val="00AA173F"/>
    <w:rsid w:val="00AB7511"/>
    <w:rsid w:val="00AC1B98"/>
    <w:rsid w:val="00AD0385"/>
    <w:rsid w:val="00AD564D"/>
    <w:rsid w:val="00AD67A9"/>
    <w:rsid w:val="00AF066A"/>
    <w:rsid w:val="00AF3906"/>
    <w:rsid w:val="00AF7170"/>
    <w:rsid w:val="00B00ED3"/>
    <w:rsid w:val="00B0100B"/>
    <w:rsid w:val="00B03C03"/>
    <w:rsid w:val="00B071C5"/>
    <w:rsid w:val="00B142C4"/>
    <w:rsid w:val="00B16CB0"/>
    <w:rsid w:val="00B21FE5"/>
    <w:rsid w:val="00B2286A"/>
    <w:rsid w:val="00B24CBC"/>
    <w:rsid w:val="00B26413"/>
    <w:rsid w:val="00B2699D"/>
    <w:rsid w:val="00B37DCC"/>
    <w:rsid w:val="00B42F50"/>
    <w:rsid w:val="00B50006"/>
    <w:rsid w:val="00B64D1E"/>
    <w:rsid w:val="00B70468"/>
    <w:rsid w:val="00B74551"/>
    <w:rsid w:val="00B75F8E"/>
    <w:rsid w:val="00B80C6B"/>
    <w:rsid w:val="00B97BA3"/>
    <w:rsid w:val="00BA2CCD"/>
    <w:rsid w:val="00BB0359"/>
    <w:rsid w:val="00BB0454"/>
    <w:rsid w:val="00BB2916"/>
    <w:rsid w:val="00BB5C61"/>
    <w:rsid w:val="00BD34C9"/>
    <w:rsid w:val="00BD61AB"/>
    <w:rsid w:val="00BD691C"/>
    <w:rsid w:val="00BD737B"/>
    <w:rsid w:val="00BE5E03"/>
    <w:rsid w:val="00BF076D"/>
    <w:rsid w:val="00BF2A7B"/>
    <w:rsid w:val="00C00449"/>
    <w:rsid w:val="00C17863"/>
    <w:rsid w:val="00C30DDC"/>
    <w:rsid w:val="00C3473A"/>
    <w:rsid w:val="00C46C70"/>
    <w:rsid w:val="00C5220F"/>
    <w:rsid w:val="00C5782C"/>
    <w:rsid w:val="00C63680"/>
    <w:rsid w:val="00C648A7"/>
    <w:rsid w:val="00C73520"/>
    <w:rsid w:val="00C8106A"/>
    <w:rsid w:val="00CA230B"/>
    <w:rsid w:val="00CB3B33"/>
    <w:rsid w:val="00CC469B"/>
    <w:rsid w:val="00CC7604"/>
    <w:rsid w:val="00CD34EC"/>
    <w:rsid w:val="00D0235C"/>
    <w:rsid w:val="00D21125"/>
    <w:rsid w:val="00D2636D"/>
    <w:rsid w:val="00D351F5"/>
    <w:rsid w:val="00D35BEB"/>
    <w:rsid w:val="00D36A50"/>
    <w:rsid w:val="00D4687C"/>
    <w:rsid w:val="00D514F6"/>
    <w:rsid w:val="00D52254"/>
    <w:rsid w:val="00D53F18"/>
    <w:rsid w:val="00D7351F"/>
    <w:rsid w:val="00D859BE"/>
    <w:rsid w:val="00D85C49"/>
    <w:rsid w:val="00D92667"/>
    <w:rsid w:val="00D968DF"/>
    <w:rsid w:val="00DA1FB3"/>
    <w:rsid w:val="00DB3AFF"/>
    <w:rsid w:val="00DB451F"/>
    <w:rsid w:val="00DC64A3"/>
    <w:rsid w:val="00DD0293"/>
    <w:rsid w:val="00DE3510"/>
    <w:rsid w:val="00DF2DDB"/>
    <w:rsid w:val="00DF3DBC"/>
    <w:rsid w:val="00E14010"/>
    <w:rsid w:val="00E14A53"/>
    <w:rsid w:val="00E2259E"/>
    <w:rsid w:val="00E30ECF"/>
    <w:rsid w:val="00E51924"/>
    <w:rsid w:val="00E64412"/>
    <w:rsid w:val="00E71090"/>
    <w:rsid w:val="00E73DD6"/>
    <w:rsid w:val="00E74798"/>
    <w:rsid w:val="00E7777C"/>
    <w:rsid w:val="00E86F0F"/>
    <w:rsid w:val="00E92FCC"/>
    <w:rsid w:val="00E93B77"/>
    <w:rsid w:val="00EA037C"/>
    <w:rsid w:val="00EA21F7"/>
    <w:rsid w:val="00EB005F"/>
    <w:rsid w:val="00EB4F48"/>
    <w:rsid w:val="00EB6D8F"/>
    <w:rsid w:val="00EC378F"/>
    <w:rsid w:val="00EC4223"/>
    <w:rsid w:val="00EC6E29"/>
    <w:rsid w:val="00ED0D4F"/>
    <w:rsid w:val="00EE00CB"/>
    <w:rsid w:val="00EF11B0"/>
    <w:rsid w:val="00EF2CB3"/>
    <w:rsid w:val="00F0190E"/>
    <w:rsid w:val="00F06AC1"/>
    <w:rsid w:val="00F114BF"/>
    <w:rsid w:val="00F15530"/>
    <w:rsid w:val="00F174D0"/>
    <w:rsid w:val="00F20738"/>
    <w:rsid w:val="00F23F23"/>
    <w:rsid w:val="00F4107D"/>
    <w:rsid w:val="00F544CD"/>
    <w:rsid w:val="00F6408E"/>
    <w:rsid w:val="00F70223"/>
    <w:rsid w:val="00F71E03"/>
    <w:rsid w:val="00F775E5"/>
    <w:rsid w:val="00F8531D"/>
    <w:rsid w:val="00F979C3"/>
    <w:rsid w:val="00FA373A"/>
    <w:rsid w:val="00FA4A3D"/>
    <w:rsid w:val="00FA51D2"/>
    <w:rsid w:val="00FB3607"/>
    <w:rsid w:val="00FB4A76"/>
    <w:rsid w:val="00FC6646"/>
    <w:rsid w:val="00FC704E"/>
    <w:rsid w:val="00FD50F6"/>
    <w:rsid w:val="00FD6B75"/>
    <w:rsid w:val="00FE3BE8"/>
    <w:rsid w:val="01818DE3"/>
    <w:rsid w:val="0226D57D"/>
    <w:rsid w:val="02B2F198"/>
    <w:rsid w:val="046EBB8F"/>
    <w:rsid w:val="07D0C046"/>
    <w:rsid w:val="07E039EA"/>
    <w:rsid w:val="0869EA3F"/>
    <w:rsid w:val="09F39C51"/>
    <w:rsid w:val="0AD7C77D"/>
    <w:rsid w:val="0D4C4438"/>
    <w:rsid w:val="0D705595"/>
    <w:rsid w:val="0D8E567D"/>
    <w:rsid w:val="0FD570B9"/>
    <w:rsid w:val="116D3C0A"/>
    <w:rsid w:val="126F1AC9"/>
    <w:rsid w:val="153DDA86"/>
    <w:rsid w:val="1618C0E6"/>
    <w:rsid w:val="166192E9"/>
    <w:rsid w:val="16BD2B08"/>
    <w:rsid w:val="17FA771B"/>
    <w:rsid w:val="186E0A98"/>
    <w:rsid w:val="1A9E1F5A"/>
    <w:rsid w:val="1BCFDB20"/>
    <w:rsid w:val="1C36F40E"/>
    <w:rsid w:val="1D3B9BF3"/>
    <w:rsid w:val="1E6021D7"/>
    <w:rsid w:val="1EED5EB3"/>
    <w:rsid w:val="1EF1DBF4"/>
    <w:rsid w:val="204DBEAA"/>
    <w:rsid w:val="207C1D1C"/>
    <w:rsid w:val="2344BE9B"/>
    <w:rsid w:val="245FB093"/>
    <w:rsid w:val="27187C32"/>
    <w:rsid w:val="2B27A69E"/>
    <w:rsid w:val="2BDBC31A"/>
    <w:rsid w:val="2C2C9B96"/>
    <w:rsid w:val="2C6180B5"/>
    <w:rsid w:val="2DADAB8D"/>
    <w:rsid w:val="2DDAF54A"/>
    <w:rsid w:val="2E8853D0"/>
    <w:rsid w:val="2F494566"/>
    <w:rsid w:val="312FFCF1"/>
    <w:rsid w:val="34087A7B"/>
    <w:rsid w:val="39A15E1A"/>
    <w:rsid w:val="3AA4BE7F"/>
    <w:rsid w:val="3C0278C7"/>
    <w:rsid w:val="3C5D72B5"/>
    <w:rsid w:val="3CCBF8C6"/>
    <w:rsid w:val="3D150940"/>
    <w:rsid w:val="3D1BC1E9"/>
    <w:rsid w:val="3D21AA17"/>
    <w:rsid w:val="406A12A6"/>
    <w:rsid w:val="42342201"/>
    <w:rsid w:val="4245F1AD"/>
    <w:rsid w:val="432F5492"/>
    <w:rsid w:val="438CDB47"/>
    <w:rsid w:val="454C169B"/>
    <w:rsid w:val="466331D4"/>
    <w:rsid w:val="479F5A77"/>
    <w:rsid w:val="4810F12E"/>
    <w:rsid w:val="4813BF86"/>
    <w:rsid w:val="497D4C70"/>
    <w:rsid w:val="49998B8D"/>
    <w:rsid w:val="4AC2CFCF"/>
    <w:rsid w:val="4AC9F523"/>
    <w:rsid w:val="4C5EA030"/>
    <w:rsid w:val="4CA41266"/>
    <w:rsid w:val="4D24B9A4"/>
    <w:rsid w:val="4DA53C1B"/>
    <w:rsid w:val="4FB2FF4D"/>
    <w:rsid w:val="52CDE1B4"/>
    <w:rsid w:val="542CCC5D"/>
    <w:rsid w:val="55D7D9DC"/>
    <w:rsid w:val="5626B05A"/>
    <w:rsid w:val="569C6B80"/>
    <w:rsid w:val="5844C01C"/>
    <w:rsid w:val="58911C08"/>
    <w:rsid w:val="59E4356A"/>
    <w:rsid w:val="59EB2B4E"/>
    <w:rsid w:val="5C1F6336"/>
    <w:rsid w:val="5D90CCF7"/>
    <w:rsid w:val="60094ECE"/>
    <w:rsid w:val="61893663"/>
    <w:rsid w:val="619478BD"/>
    <w:rsid w:val="61BB30D0"/>
    <w:rsid w:val="6222CFB3"/>
    <w:rsid w:val="632E1A48"/>
    <w:rsid w:val="63BB1B4E"/>
    <w:rsid w:val="64456171"/>
    <w:rsid w:val="65EB5F6C"/>
    <w:rsid w:val="66CB8578"/>
    <w:rsid w:val="66F168B0"/>
    <w:rsid w:val="66F640D6"/>
    <w:rsid w:val="67011B11"/>
    <w:rsid w:val="680F12AA"/>
    <w:rsid w:val="6811447B"/>
    <w:rsid w:val="68717509"/>
    <w:rsid w:val="6877D5EF"/>
    <w:rsid w:val="68D2B208"/>
    <w:rsid w:val="68E5DB34"/>
    <w:rsid w:val="6B49DE01"/>
    <w:rsid w:val="6D56D7BC"/>
    <w:rsid w:val="6ED8D8DB"/>
    <w:rsid w:val="6EED6967"/>
    <w:rsid w:val="6F80BEBE"/>
    <w:rsid w:val="731733F1"/>
    <w:rsid w:val="73284040"/>
    <w:rsid w:val="751A14A6"/>
    <w:rsid w:val="7587CC9E"/>
    <w:rsid w:val="75C7A31C"/>
    <w:rsid w:val="75F36AD5"/>
    <w:rsid w:val="7686A6AF"/>
    <w:rsid w:val="76BF3FA8"/>
    <w:rsid w:val="7A8C93B9"/>
    <w:rsid w:val="7A923035"/>
    <w:rsid w:val="7B9359A2"/>
    <w:rsid w:val="7C6684B7"/>
    <w:rsid w:val="7CADC4C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53F2E6"/>
  <w15:chartTrackingRefBased/>
  <w15:docId w15:val="{A51B8993-7D05-4D41-A566-B7A4CB05AB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3569A"/>
  </w:style>
  <w:style w:type="paragraph" w:styleId="Heading1">
    <w:name w:val="heading 1"/>
    <w:basedOn w:val="Normal"/>
    <w:next w:val="Normal"/>
    <w:link w:val="Heading1Char"/>
    <w:uiPriority w:val="9"/>
    <w:qFormat/>
    <w:rsid w:val="006D3D74"/>
    <w:pPr>
      <w:keepNext/>
      <w:keepLines/>
      <w:spacing w:before="240"/>
      <w:outlineLvl w:val="0"/>
    </w:pPr>
    <w:rPr>
      <w:rFonts w:asciiTheme="majorHAnsi" w:eastAsiaTheme="majorEastAsia" w:hAnsiTheme="majorHAnsi" w:cstheme="majorBidi"/>
      <w:color w:val="1F4E79" w:themeColor="accent1" w:themeShade="80"/>
      <w:sz w:val="32"/>
      <w:szCs w:val="32"/>
    </w:rPr>
  </w:style>
  <w:style w:type="paragraph" w:styleId="Heading2">
    <w:name w:val="heading 2"/>
    <w:basedOn w:val="Normal"/>
    <w:next w:val="Normal"/>
    <w:link w:val="Heading2Char"/>
    <w:uiPriority w:val="9"/>
    <w:unhideWhenUsed/>
    <w:qFormat/>
    <w:rsid w:val="006D3D74"/>
    <w:pPr>
      <w:keepNext/>
      <w:keepLines/>
      <w:spacing w:before="40"/>
      <w:outlineLvl w:val="1"/>
    </w:pPr>
    <w:rPr>
      <w:rFonts w:asciiTheme="majorHAnsi" w:eastAsiaTheme="majorEastAsia" w:hAnsiTheme="majorHAnsi" w:cstheme="majorBidi"/>
      <w:color w:val="1F4E79" w:themeColor="accent1" w:themeShade="80"/>
      <w:sz w:val="26"/>
      <w:szCs w:val="26"/>
    </w:rPr>
  </w:style>
  <w:style w:type="paragraph" w:styleId="Heading3">
    <w:name w:val="heading 3"/>
    <w:basedOn w:val="Normal"/>
    <w:next w:val="Normal"/>
    <w:link w:val="Heading3Char"/>
    <w:uiPriority w:val="9"/>
    <w:unhideWhenUsed/>
    <w:qFormat/>
    <w:rsid w:val="006D3D74"/>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6D3D74"/>
    <w:pPr>
      <w:keepNext/>
      <w:keepLines/>
      <w:spacing w:before="40"/>
      <w:outlineLvl w:val="3"/>
    </w:pPr>
    <w:rPr>
      <w:rFonts w:asciiTheme="majorHAnsi" w:eastAsiaTheme="majorEastAsia" w:hAnsiTheme="majorHAnsi" w:cstheme="majorBidi"/>
      <w:i/>
      <w:iCs/>
      <w:color w:val="1F4E79" w:themeColor="accent1" w:themeShade="80"/>
    </w:rPr>
  </w:style>
  <w:style w:type="paragraph" w:styleId="Heading5">
    <w:name w:val="heading 5"/>
    <w:basedOn w:val="Normal"/>
    <w:next w:val="Normal"/>
    <w:link w:val="Heading5Char"/>
    <w:uiPriority w:val="9"/>
    <w:unhideWhenUsed/>
    <w:qFormat/>
    <w:rsid w:val="006D3D74"/>
    <w:pPr>
      <w:keepNext/>
      <w:keepLines/>
      <w:spacing w:before="40"/>
      <w:outlineLvl w:val="4"/>
    </w:pPr>
    <w:rPr>
      <w:rFonts w:asciiTheme="majorHAnsi" w:eastAsiaTheme="majorEastAsia" w:hAnsiTheme="majorHAnsi" w:cstheme="majorBidi"/>
      <w:color w:val="1F4E79" w:themeColor="accent1" w:themeShade="80"/>
    </w:rPr>
  </w:style>
  <w:style w:type="paragraph" w:styleId="Heading6">
    <w:name w:val="heading 6"/>
    <w:basedOn w:val="Normal"/>
    <w:next w:val="Normal"/>
    <w:link w:val="Heading6Char"/>
    <w:uiPriority w:val="9"/>
    <w:unhideWhenUsed/>
    <w:qFormat/>
    <w:rsid w:val="006D3D74"/>
    <w:pPr>
      <w:keepNext/>
      <w:keepLines/>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unhideWhenUsed/>
    <w:qFormat/>
    <w:rsid w:val="006D3D74"/>
    <w:pPr>
      <w:keepNext/>
      <w:keepLines/>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unhideWhenUsed/>
    <w:qFormat/>
    <w:rsid w:val="006D3D74"/>
    <w:pPr>
      <w:keepNext/>
      <w:keepLines/>
      <w:spacing w:before="40"/>
      <w:outlineLvl w:val="7"/>
    </w:pPr>
    <w:rPr>
      <w:rFonts w:asciiTheme="majorHAnsi" w:eastAsiaTheme="majorEastAsia" w:hAnsiTheme="majorHAnsi" w:cstheme="majorBidi"/>
      <w:color w:val="272727" w:themeColor="text1" w:themeTint="D8"/>
      <w:szCs w:val="21"/>
    </w:rPr>
  </w:style>
  <w:style w:type="paragraph" w:styleId="Heading9">
    <w:name w:val="heading 9"/>
    <w:basedOn w:val="Normal"/>
    <w:next w:val="Normal"/>
    <w:link w:val="Heading9Char"/>
    <w:uiPriority w:val="9"/>
    <w:unhideWhenUsed/>
    <w:qFormat/>
    <w:rsid w:val="006D3D74"/>
    <w:pPr>
      <w:keepNext/>
      <w:keepLines/>
      <w:spacing w:before="40"/>
      <w:outlineLvl w:val="8"/>
    </w:pPr>
    <w:rPr>
      <w:rFonts w:asciiTheme="majorHAnsi" w:eastAsiaTheme="majorEastAsia" w:hAnsiTheme="majorHAnsi" w:cstheme="majorBidi"/>
      <w:i/>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D3D74"/>
    <w:rPr>
      <w:rFonts w:asciiTheme="majorHAnsi" w:eastAsiaTheme="majorEastAsia" w:hAnsiTheme="majorHAnsi" w:cstheme="majorBidi"/>
      <w:color w:val="1F4E79" w:themeColor="accent1" w:themeShade="80"/>
      <w:sz w:val="32"/>
      <w:szCs w:val="32"/>
    </w:rPr>
  </w:style>
  <w:style w:type="character" w:customStyle="1" w:styleId="Heading2Char">
    <w:name w:val="Heading 2 Char"/>
    <w:basedOn w:val="DefaultParagraphFont"/>
    <w:link w:val="Heading2"/>
    <w:uiPriority w:val="9"/>
    <w:rsid w:val="006D3D74"/>
    <w:rPr>
      <w:rFonts w:asciiTheme="majorHAnsi" w:eastAsiaTheme="majorEastAsia" w:hAnsiTheme="majorHAnsi" w:cstheme="majorBidi"/>
      <w:color w:val="1F4E79" w:themeColor="accent1" w:themeShade="80"/>
      <w:sz w:val="26"/>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6D3D74"/>
    <w:rPr>
      <w:rFonts w:asciiTheme="majorHAnsi" w:eastAsiaTheme="majorEastAsia" w:hAnsiTheme="majorHAnsi" w:cstheme="majorBidi"/>
      <w:i/>
      <w:iCs/>
      <w:color w:val="1F4E79" w:themeColor="accent1" w:themeShade="80"/>
    </w:rPr>
  </w:style>
  <w:style w:type="character" w:customStyle="1" w:styleId="Heading5Char">
    <w:name w:val="Heading 5 Char"/>
    <w:basedOn w:val="DefaultParagraphFont"/>
    <w:link w:val="Heading5"/>
    <w:uiPriority w:val="9"/>
    <w:rsid w:val="006D3D74"/>
    <w:rPr>
      <w:rFonts w:asciiTheme="majorHAnsi" w:eastAsiaTheme="majorEastAsia" w:hAnsiTheme="majorHAnsi" w:cstheme="majorBidi"/>
      <w:color w:val="1F4E79" w:themeColor="accent1" w:themeShade="80"/>
    </w:rPr>
  </w:style>
  <w:style w:type="character" w:customStyle="1" w:styleId="Heading6Char">
    <w:name w:val="Heading 6 Char"/>
    <w:basedOn w:val="DefaultParagraphFont"/>
    <w:link w:val="Heading6"/>
    <w:uiPriority w:val="9"/>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rsid w:val="00645252"/>
    <w:rPr>
      <w:rFonts w:asciiTheme="majorHAnsi" w:eastAsiaTheme="majorEastAsia" w:hAnsiTheme="majorHAnsi" w:cstheme="majorBidi"/>
      <w:color w:val="272727" w:themeColor="text1" w:themeTint="D8"/>
      <w:szCs w:val="21"/>
    </w:rPr>
  </w:style>
  <w:style w:type="character" w:customStyle="1" w:styleId="Heading9Char">
    <w:name w:val="Heading 9 Char"/>
    <w:basedOn w:val="DefaultParagraphFont"/>
    <w:link w:val="Heading9"/>
    <w:uiPriority w:val="9"/>
    <w:rsid w:val="00645252"/>
    <w:rPr>
      <w:rFonts w:asciiTheme="majorHAnsi" w:eastAsiaTheme="majorEastAsia" w:hAnsiTheme="majorHAnsi" w:cstheme="majorBidi"/>
      <w:i/>
      <w:iCs/>
      <w:color w:val="272727" w:themeColor="text1" w:themeTint="D8"/>
      <w:szCs w:val="21"/>
    </w:rPr>
  </w:style>
  <w:style w:type="paragraph" w:styleId="Title">
    <w:name w:val="Title"/>
    <w:basedOn w:val="Normal"/>
    <w:next w:val="Normal"/>
    <w:link w:val="TitleChar"/>
    <w:uiPriority w:val="10"/>
    <w:qFormat/>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Pr>
      <w:rFonts w:eastAsiaTheme="minorEastAsia"/>
      <w:color w:val="5A5A5A" w:themeColor="text1" w:themeTint="A5"/>
      <w:spacing w:val="15"/>
    </w:rPr>
  </w:style>
  <w:style w:type="character" w:styleId="SubtleEmphasis">
    <w:name w:val="Subtle Emphasis"/>
    <w:basedOn w:val="DefaultParagraphFont"/>
    <w:uiPriority w:val="19"/>
    <w:qFormat/>
    <w:rPr>
      <w:i/>
      <w:iCs/>
      <w:color w:val="404040" w:themeColor="text1" w:themeTint="BF"/>
    </w:rPr>
  </w:style>
  <w:style w:type="character" w:styleId="Emphasis">
    <w:name w:val="Emphasis"/>
    <w:basedOn w:val="DefaultParagraphFont"/>
    <w:uiPriority w:val="20"/>
    <w:qFormat/>
    <w:rPr>
      <w:i/>
      <w:iCs/>
    </w:rPr>
  </w:style>
  <w:style w:type="character" w:styleId="IntenseEmphasis">
    <w:name w:val="Intense Emphasis"/>
    <w:basedOn w:val="DefaultParagraphFont"/>
    <w:uiPriority w:val="21"/>
    <w:qFormat/>
    <w:rsid w:val="00645252"/>
    <w:rPr>
      <w:i/>
      <w:iCs/>
      <w:color w:val="1F4E79" w:themeColor="accent1" w:themeShade="80"/>
    </w:rPr>
  </w:style>
  <w:style w:type="character" w:styleId="Strong">
    <w:name w:val="Strong"/>
    <w:basedOn w:val="DefaultParagraphFont"/>
    <w:uiPriority w:val="22"/>
    <w:qFormat/>
    <w:rPr>
      <w:b/>
      <w:bCs/>
    </w:rPr>
  </w:style>
  <w:style w:type="paragraph" w:styleId="Quote">
    <w:name w:val="Quote"/>
    <w:basedOn w:val="Normal"/>
    <w:next w:val="Normal"/>
    <w:link w:val="QuoteChar"/>
    <w:uiPriority w:val="29"/>
    <w:qFormat/>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Pr>
      <w:i/>
      <w:iCs/>
      <w:color w:val="404040" w:themeColor="text1" w:themeTint="BF"/>
    </w:rPr>
  </w:style>
  <w:style w:type="paragraph" w:styleId="IntenseQuote">
    <w:name w:val="Intense Quote"/>
    <w:basedOn w:val="Normal"/>
    <w:next w:val="Normal"/>
    <w:link w:val="IntenseQuoteChar"/>
    <w:uiPriority w:val="30"/>
    <w:qFormat/>
    <w:rsid w:val="00645252"/>
    <w:pPr>
      <w:pBdr>
        <w:top w:val="single" w:sz="4" w:space="10" w:color="1F4E79" w:themeColor="accent1" w:themeShade="80"/>
        <w:bottom w:val="single" w:sz="4" w:space="10" w:color="1F4E79" w:themeColor="accent1" w:themeShade="80"/>
      </w:pBdr>
      <w:spacing w:before="360" w:after="360"/>
      <w:ind w:left="864" w:right="864"/>
      <w:jc w:val="center"/>
    </w:pPr>
    <w:rPr>
      <w:i/>
      <w:iCs/>
      <w:color w:val="1F4E79" w:themeColor="accent1" w:themeShade="80"/>
    </w:rPr>
  </w:style>
  <w:style w:type="character" w:customStyle="1" w:styleId="IntenseQuoteChar">
    <w:name w:val="Intense Quote Char"/>
    <w:basedOn w:val="DefaultParagraphFont"/>
    <w:link w:val="IntenseQuote"/>
    <w:uiPriority w:val="30"/>
    <w:rsid w:val="00645252"/>
    <w:rPr>
      <w:i/>
      <w:iCs/>
      <w:color w:val="1F4E79" w:themeColor="accent1" w:themeShade="80"/>
    </w:rPr>
  </w:style>
  <w:style w:type="character" w:styleId="SubtleReference">
    <w:name w:val="Subtle Reference"/>
    <w:basedOn w:val="DefaultParagraphFont"/>
    <w:uiPriority w:val="31"/>
    <w:qFormat/>
    <w:rPr>
      <w:smallCaps/>
      <w:color w:val="5A5A5A" w:themeColor="text1" w:themeTint="A5"/>
    </w:rPr>
  </w:style>
  <w:style w:type="character" w:styleId="IntenseReference">
    <w:name w:val="Intense Reference"/>
    <w:basedOn w:val="DefaultParagraphFont"/>
    <w:uiPriority w:val="32"/>
    <w:qFormat/>
    <w:rsid w:val="00645252"/>
    <w:rPr>
      <w:b/>
      <w:bCs/>
      <w:caps w:val="0"/>
      <w:smallCaps/>
      <w:color w:val="1F4E79" w:themeColor="accent1" w:themeShade="80"/>
      <w:spacing w:val="5"/>
    </w:rPr>
  </w:style>
  <w:style w:type="character" w:styleId="BookTitle">
    <w:name w:val="Book Title"/>
    <w:basedOn w:val="DefaultParagraphFont"/>
    <w:uiPriority w:val="33"/>
    <w:qFormat/>
    <w:rPr>
      <w:b/>
      <w:bCs/>
      <w:i/>
      <w:iCs/>
      <w:spacing w:val="5"/>
    </w:rPr>
  </w:style>
  <w:style w:type="character" w:styleId="Hyperlink">
    <w:name w:val="Hyperlink"/>
    <w:basedOn w:val="DefaultParagraphFont"/>
    <w:uiPriority w:val="99"/>
    <w:unhideWhenUsed/>
    <w:rsid w:val="00645252"/>
    <w:rPr>
      <w:color w:val="1F4E79" w:themeColor="accent1" w:themeShade="80"/>
      <w:u w:val="single"/>
    </w:rPr>
  </w:style>
  <w:style w:type="character" w:styleId="FollowedHyperlink">
    <w:name w:val="FollowedHyperlink"/>
    <w:basedOn w:val="DefaultParagraphFont"/>
    <w:uiPriority w:val="99"/>
    <w:unhideWhenUsed/>
    <w:rPr>
      <w:color w:val="954F72" w:themeColor="followedHyperlink"/>
      <w:u w:val="single"/>
    </w:rPr>
  </w:style>
  <w:style w:type="paragraph" w:styleId="Caption">
    <w:name w:val="caption"/>
    <w:basedOn w:val="Normal"/>
    <w:next w:val="Normal"/>
    <w:uiPriority w:val="35"/>
    <w:unhideWhenUsed/>
    <w:qFormat/>
    <w:rsid w:val="00645252"/>
    <w:pPr>
      <w:spacing w:after="200"/>
    </w:pPr>
    <w:rPr>
      <w:i/>
      <w:iCs/>
      <w:color w:val="44546A" w:themeColor="text2"/>
      <w:szCs w:val="18"/>
    </w:rPr>
  </w:style>
  <w:style w:type="paragraph" w:styleId="BalloonText">
    <w:name w:val="Balloon Text"/>
    <w:basedOn w:val="Normal"/>
    <w:link w:val="BalloonTextChar"/>
    <w:uiPriority w:val="99"/>
    <w:semiHidden/>
    <w:unhideWhenUsed/>
    <w:rsid w:val="00645252"/>
    <w:rPr>
      <w:rFonts w:ascii="Segoe UI" w:hAnsi="Segoe UI" w:cs="Segoe UI"/>
      <w:szCs w:val="18"/>
    </w:rPr>
  </w:style>
  <w:style w:type="character" w:customStyle="1" w:styleId="BalloonTextChar">
    <w:name w:val="Balloon Text Char"/>
    <w:basedOn w:val="DefaultParagraphFont"/>
    <w:link w:val="BalloonText"/>
    <w:uiPriority w:val="99"/>
    <w:semiHidden/>
    <w:rsid w:val="00645252"/>
    <w:rPr>
      <w:rFonts w:ascii="Segoe UI" w:hAnsi="Segoe UI" w:cs="Segoe UI"/>
      <w:szCs w:val="18"/>
    </w:rPr>
  </w:style>
  <w:style w:type="paragraph" w:styleId="BlockText">
    <w:name w:val="Block Text"/>
    <w:basedOn w:val="Normal"/>
    <w:uiPriority w:val="99"/>
    <w:semiHidden/>
    <w:unhideWhenUsed/>
    <w:rsid w:val="00645252"/>
    <w:pPr>
      <w:pBdr>
        <w:top w:val="single" w:sz="2" w:space="10" w:color="5B9BD5" w:themeColor="accent1" w:shadow="1" w:frame="1"/>
        <w:left w:val="single" w:sz="2" w:space="10" w:color="5B9BD5" w:themeColor="accent1" w:shadow="1" w:frame="1"/>
        <w:bottom w:val="single" w:sz="2" w:space="10" w:color="5B9BD5" w:themeColor="accent1" w:shadow="1" w:frame="1"/>
        <w:right w:val="single" w:sz="2" w:space="10" w:color="5B9BD5" w:themeColor="accent1" w:shadow="1" w:frame="1"/>
      </w:pBdr>
      <w:ind w:left="1152" w:right="1152"/>
    </w:pPr>
    <w:rPr>
      <w:rFonts w:eastAsiaTheme="minorEastAsia"/>
      <w:i/>
      <w:iCs/>
      <w:color w:val="1F4E79" w:themeColor="accent1" w:themeShade="80"/>
    </w:rPr>
  </w:style>
  <w:style w:type="paragraph" w:styleId="BodyText3">
    <w:name w:val="Body Text 3"/>
    <w:basedOn w:val="Normal"/>
    <w:link w:val="BodyText3Char"/>
    <w:uiPriority w:val="99"/>
    <w:semiHidden/>
    <w:unhideWhenUsed/>
    <w:rsid w:val="00645252"/>
    <w:pPr>
      <w:spacing w:after="120"/>
    </w:pPr>
    <w:rPr>
      <w:szCs w:val="16"/>
    </w:rPr>
  </w:style>
  <w:style w:type="character" w:customStyle="1" w:styleId="BodyText3Char">
    <w:name w:val="Body Text 3 Char"/>
    <w:basedOn w:val="DefaultParagraphFont"/>
    <w:link w:val="BodyText3"/>
    <w:uiPriority w:val="99"/>
    <w:semiHidden/>
    <w:rsid w:val="00645252"/>
    <w:rPr>
      <w:szCs w:val="16"/>
    </w:rPr>
  </w:style>
  <w:style w:type="paragraph" w:styleId="BodyTextIndent3">
    <w:name w:val="Body Text Indent 3"/>
    <w:basedOn w:val="Normal"/>
    <w:link w:val="BodyTextIndent3Char"/>
    <w:uiPriority w:val="99"/>
    <w:semiHidden/>
    <w:unhideWhenUsed/>
    <w:rsid w:val="00645252"/>
    <w:pPr>
      <w:spacing w:after="120"/>
      <w:ind w:left="360"/>
    </w:pPr>
    <w:rPr>
      <w:szCs w:val="16"/>
    </w:rPr>
  </w:style>
  <w:style w:type="character" w:customStyle="1" w:styleId="BodyTextIndent3Char">
    <w:name w:val="Body Text Indent 3 Char"/>
    <w:basedOn w:val="DefaultParagraphFont"/>
    <w:link w:val="BodyTextIndent3"/>
    <w:uiPriority w:val="99"/>
    <w:semiHidden/>
    <w:rsid w:val="00645252"/>
    <w:rPr>
      <w:szCs w:val="16"/>
    </w:rPr>
  </w:style>
  <w:style w:type="character" w:styleId="CommentReference">
    <w:name w:val="annotation reference"/>
    <w:basedOn w:val="DefaultParagraphFont"/>
    <w:uiPriority w:val="99"/>
    <w:semiHidden/>
    <w:unhideWhenUsed/>
    <w:rsid w:val="00645252"/>
    <w:rPr>
      <w:sz w:val="22"/>
      <w:szCs w:val="16"/>
    </w:rPr>
  </w:style>
  <w:style w:type="paragraph" w:styleId="CommentText">
    <w:name w:val="annotation text"/>
    <w:basedOn w:val="Normal"/>
    <w:link w:val="CommentTextChar"/>
    <w:uiPriority w:val="99"/>
    <w:semiHidden/>
    <w:unhideWhenUsed/>
    <w:rsid w:val="00645252"/>
    <w:rPr>
      <w:szCs w:val="20"/>
    </w:rPr>
  </w:style>
  <w:style w:type="character" w:customStyle="1" w:styleId="CommentTextChar">
    <w:name w:val="Comment Text Char"/>
    <w:basedOn w:val="DefaultParagraphFont"/>
    <w:link w:val="CommentText"/>
    <w:uiPriority w:val="99"/>
    <w:semiHidden/>
    <w:rsid w:val="00645252"/>
    <w:rPr>
      <w:szCs w:val="20"/>
    </w:rPr>
  </w:style>
  <w:style w:type="paragraph" w:styleId="CommentSubject">
    <w:name w:val="annotation subject"/>
    <w:basedOn w:val="CommentText"/>
    <w:next w:val="CommentText"/>
    <w:link w:val="CommentSubjectChar"/>
    <w:uiPriority w:val="99"/>
    <w:semiHidden/>
    <w:unhideWhenUsed/>
    <w:rsid w:val="00645252"/>
    <w:rPr>
      <w:b/>
      <w:bCs/>
    </w:rPr>
  </w:style>
  <w:style w:type="character" w:customStyle="1" w:styleId="CommentSubjectChar">
    <w:name w:val="Comment Subject Char"/>
    <w:basedOn w:val="CommentTextChar"/>
    <w:link w:val="CommentSubject"/>
    <w:uiPriority w:val="99"/>
    <w:semiHidden/>
    <w:rsid w:val="00645252"/>
    <w:rPr>
      <w:b/>
      <w:bCs/>
      <w:szCs w:val="20"/>
    </w:rPr>
  </w:style>
  <w:style w:type="paragraph" w:styleId="DocumentMap">
    <w:name w:val="Document Map"/>
    <w:basedOn w:val="Normal"/>
    <w:link w:val="DocumentMapChar"/>
    <w:uiPriority w:val="99"/>
    <w:semiHidden/>
    <w:unhideWhenUsed/>
    <w:rsid w:val="00645252"/>
    <w:rPr>
      <w:rFonts w:ascii="Segoe UI" w:hAnsi="Segoe UI" w:cs="Segoe UI"/>
      <w:szCs w:val="16"/>
    </w:rPr>
  </w:style>
  <w:style w:type="character" w:customStyle="1" w:styleId="DocumentMapChar">
    <w:name w:val="Document Map Char"/>
    <w:basedOn w:val="DefaultParagraphFont"/>
    <w:link w:val="DocumentMap"/>
    <w:uiPriority w:val="99"/>
    <w:semiHidden/>
    <w:rsid w:val="00645252"/>
    <w:rPr>
      <w:rFonts w:ascii="Segoe UI" w:hAnsi="Segoe UI" w:cs="Segoe UI"/>
      <w:szCs w:val="16"/>
    </w:rPr>
  </w:style>
  <w:style w:type="paragraph" w:styleId="EndnoteText">
    <w:name w:val="endnote text"/>
    <w:basedOn w:val="Normal"/>
    <w:link w:val="EndnoteTextChar"/>
    <w:uiPriority w:val="99"/>
    <w:semiHidden/>
    <w:unhideWhenUsed/>
    <w:rsid w:val="00645252"/>
    <w:rPr>
      <w:szCs w:val="20"/>
    </w:rPr>
  </w:style>
  <w:style w:type="character" w:customStyle="1" w:styleId="EndnoteTextChar">
    <w:name w:val="Endnote Text Char"/>
    <w:basedOn w:val="DefaultParagraphFont"/>
    <w:link w:val="EndnoteText"/>
    <w:uiPriority w:val="99"/>
    <w:semiHidden/>
    <w:rsid w:val="00645252"/>
    <w:rPr>
      <w:szCs w:val="20"/>
    </w:rPr>
  </w:style>
  <w:style w:type="paragraph" w:styleId="EnvelopeReturn">
    <w:name w:val="envelope return"/>
    <w:basedOn w:val="Normal"/>
    <w:uiPriority w:val="99"/>
    <w:semiHidden/>
    <w:unhideWhenUsed/>
    <w:rsid w:val="00645252"/>
    <w:rPr>
      <w:rFonts w:asciiTheme="majorHAnsi" w:eastAsiaTheme="majorEastAsia" w:hAnsiTheme="majorHAnsi" w:cstheme="majorBidi"/>
      <w:szCs w:val="20"/>
    </w:rPr>
  </w:style>
  <w:style w:type="paragraph" w:styleId="FootnoteText">
    <w:name w:val="footnote text"/>
    <w:basedOn w:val="Normal"/>
    <w:link w:val="FootnoteTextChar"/>
    <w:uiPriority w:val="99"/>
    <w:semiHidden/>
    <w:unhideWhenUsed/>
    <w:rsid w:val="00645252"/>
    <w:rPr>
      <w:szCs w:val="20"/>
    </w:rPr>
  </w:style>
  <w:style w:type="character" w:customStyle="1" w:styleId="FootnoteTextChar">
    <w:name w:val="Footnote Text Char"/>
    <w:basedOn w:val="DefaultParagraphFont"/>
    <w:link w:val="FootnoteText"/>
    <w:uiPriority w:val="99"/>
    <w:semiHidden/>
    <w:rsid w:val="00645252"/>
    <w:rPr>
      <w:szCs w:val="20"/>
    </w:rPr>
  </w:style>
  <w:style w:type="character" w:styleId="HTMLCode">
    <w:name w:val="HTML Code"/>
    <w:basedOn w:val="DefaultParagraphFont"/>
    <w:uiPriority w:val="99"/>
    <w:semiHidden/>
    <w:unhideWhenUsed/>
    <w:rsid w:val="00645252"/>
    <w:rPr>
      <w:rFonts w:ascii="Consolas" w:hAnsi="Consolas"/>
      <w:sz w:val="22"/>
      <w:szCs w:val="20"/>
    </w:rPr>
  </w:style>
  <w:style w:type="character" w:styleId="HTMLKeyboard">
    <w:name w:val="HTML Keyboard"/>
    <w:basedOn w:val="DefaultParagraphFont"/>
    <w:uiPriority w:val="99"/>
    <w:semiHidden/>
    <w:unhideWhenUsed/>
    <w:rsid w:val="00645252"/>
    <w:rPr>
      <w:rFonts w:ascii="Consolas" w:hAnsi="Consolas"/>
      <w:sz w:val="22"/>
      <w:szCs w:val="20"/>
    </w:rPr>
  </w:style>
  <w:style w:type="paragraph" w:styleId="HTMLPreformatted">
    <w:name w:val="HTML Preformatted"/>
    <w:basedOn w:val="Normal"/>
    <w:link w:val="HTMLPreformattedChar"/>
    <w:uiPriority w:val="99"/>
    <w:semiHidden/>
    <w:unhideWhenUsed/>
    <w:rsid w:val="00645252"/>
    <w:rPr>
      <w:rFonts w:ascii="Consolas" w:hAnsi="Consolas"/>
      <w:szCs w:val="20"/>
    </w:rPr>
  </w:style>
  <w:style w:type="character" w:customStyle="1" w:styleId="HTMLPreformattedChar">
    <w:name w:val="HTML Preformatted Char"/>
    <w:basedOn w:val="DefaultParagraphFont"/>
    <w:link w:val="HTMLPreformatted"/>
    <w:uiPriority w:val="99"/>
    <w:semiHidden/>
    <w:rsid w:val="00645252"/>
    <w:rPr>
      <w:rFonts w:ascii="Consolas" w:hAnsi="Consolas"/>
      <w:szCs w:val="20"/>
    </w:rPr>
  </w:style>
  <w:style w:type="character" w:styleId="HTMLTypewriter">
    <w:name w:val="HTML Typewriter"/>
    <w:basedOn w:val="DefaultParagraphFont"/>
    <w:uiPriority w:val="99"/>
    <w:semiHidden/>
    <w:unhideWhenUsed/>
    <w:rsid w:val="00645252"/>
    <w:rPr>
      <w:rFonts w:ascii="Consolas" w:hAnsi="Consolas"/>
      <w:sz w:val="22"/>
      <w:szCs w:val="20"/>
    </w:rPr>
  </w:style>
  <w:style w:type="paragraph" w:styleId="MacroText">
    <w:name w:val="macro"/>
    <w:link w:val="MacroTextChar"/>
    <w:uiPriority w:val="99"/>
    <w:semiHidden/>
    <w:unhideWhenUsed/>
    <w:rsid w:val="00645252"/>
    <w:pPr>
      <w:tabs>
        <w:tab w:val="left" w:pos="480"/>
        <w:tab w:val="left" w:pos="960"/>
        <w:tab w:val="left" w:pos="1440"/>
        <w:tab w:val="left" w:pos="1920"/>
        <w:tab w:val="left" w:pos="2400"/>
        <w:tab w:val="left" w:pos="2880"/>
        <w:tab w:val="left" w:pos="3360"/>
        <w:tab w:val="left" w:pos="3840"/>
        <w:tab w:val="left" w:pos="4320"/>
      </w:tabs>
    </w:pPr>
    <w:rPr>
      <w:rFonts w:ascii="Consolas" w:hAnsi="Consolas"/>
      <w:szCs w:val="20"/>
    </w:rPr>
  </w:style>
  <w:style w:type="character" w:customStyle="1" w:styleId="MacroTextChar">
    <w:name w:val="Macro Text Char"/>
    <w:basedOn w:val="DefaultParagraphFont"/>
    <w:link w:val="MacroText"/>
    <w:uiPriority w:val="99"/>
    <w:semiHidden/>
    <w:rsid w:val="00645252"/>
    <w:rPr>
      <w:rFonts w:ascii="Consolas" w:hAnsi="Consolas"/>
      <w:szCs w:val="20"/>
    </w:rPr>
  </w:style>
  <w:style w:type="paragraph" w:styleId="PlainText">
    <w:name w:val="Plain Text"/>
    <w:basedOn w:val="Normal"/>
    <w:link w:val="PlainTextChar"/>
    <w:uiPriority w:val="99"/>
    <w:semiHidden/>
    <w:unhideWhenUsed/>
    <w:rsid w:val="00645252"/>
    <w:rPr>
      <w:rFonts w:ascii="Consolas" w:hAnsi="Consolas"/>
      <w:szCs w:val="21"/>
    </w:rPr>
  </w:style>
  <w:style w:type="character" w:customStyle="1" w:styleId="PlainTextChar">
    <w:name w:val="Plain Text Char"/>
    <w:basedOn w:val="DefaultParagraphFont"/>
    <w:link w:val="PlainText"/>
    <w:uiPriority w:val="99"/>
    <w:semiHidden/>
    <w:rsid w:val="00645252"/>
    <w:rPr>
      <w:rFonts w:ascii="Consolas" w:hAnsi="Consolas"/>
      <w:szCs w:val="21"/>
    </w:rPr>
  </w:style>
  <w:style w:type="character" w:styleId="PlaceholderText">
    <w:name w:val="Placeholder Text"/>
    <w:basedOn w:val="DefaultParagraphFont"/>
    <w:uiPriority w:val="99"/>
    <w:semiHidden/>
    <w:rsid w:val="00645252"/>
    <w:rPr>
      <w:color w:val="3B3838" w:themeColor="background2" w:themeShade="40"/>
    </w:rPr>
  </w:style>
  <w:style w:type="paragraph" w:styleId="Header">
    <w:name w:val="header"/>
    <w:basedOn w:val="Normal"/>
    <w:link w:val="HeaderChar"/>
    <w:uiPriority w:val="99"/>
    <w:unhideWhenUsed/>
    <w:rsid w:val="006D3D74"/>
  </w:style>
  <w:style w:type="character" w:customStyle="1" w:styleId="HeaderChar">
    <w:name w:val="Header Char"/>
    <w:basedOn w:val="DefaultParagraphFont"/>
    <w:link w:val="Header"/>
    <w:uiPriority w:val="99"/>
    <w:rsid w:val="006D3D74"/>
  </w:style>
  <w:style w:type="paragraph" w:styleId="Footer">
    <w:name w:val="footer"/>
    <w:basedOn w:val="Normal"/>
    <w:link w:val="FooterChar"/>
    <w:uiPriority w:val="99"/>
    <w:unhideWhenUsed/>
    <w:rsid w:val="006D3D74"/>
  </w:style>
  <w:style w:type="character" w:customStyle="1" w:styleId="FooterChar">
    <w:name w:val="Footer Char"/>
    <w:basedOn w:val="DefaultParagraphFont"/>
    <w:link w:val="Footer"/>
    <w:uiPriority w:val="99"/>
    <w:rsid w:val="006D3D74"/>
  </w:style>
  <w:style w:type="paragraph" w:styleId="TOC9">
    <w:name w:val="toc 9"/>
    <w:basedOn w:val="Normal"/>
    <w:next w:val="Normal"/>
    <w:autoRedefine/>
    <w:uiPriority w:val="39"/>
    <w:semiHidden/>
    <w:unhideWhenUsed/>
    <w:rsid w:val="0083569A"/>
    <w:pPr>
      <w:spacing w:after="120"/>
      <w:ind w:left="1757"/>
    </w:pPr>
  </w:style>
  <w:style w:type="paragraph" w:styleId="ListParagraph">
    <w:name w:val="List Paragraph"/>
    <w:basedOn w:val="Normal"/>
    <w:uiPriority w:val="34"/>
    <w:unhideWhenUsed/>
    <w:qFormat/>
    <w:rsid w:val="00ED0D4F"/>
    <w:pPr>
      <w:ind w:left="720"/>
      <w:contextualSpacing/>
    </w:pPr>
  </w:style>
  <w:style w:type="paragraph" w:styleId="NormalWeb">
    <w:name w:val="Normal (Web)"/>
    <w:basedOn w:val="Normal"/>
    <w:uiPriority w:val="99"/>
    <w:semiHidden/>
    <w:unhideWhenUsed/>
    <w:rsid w:val="00B70468"/>
    <w:pPr>
      <w:spacing w:before="100" w:beforeAutospacing="1" w:after="100" w:afterAutospacing="1"/>
    </w:pPr>
    <w:rPr>
      <w:rFonts w:ascii="Times New Roman" w:eastAsia="Times New Roman" w:hAnsi="Times New Roman" w:cs="Times New Roman"/>
      <w:sz w:val="24"/>
      <w:szCs w:val="24"/>
      <w:lang w:val="en-AU" w:eastAsia="en-AU"/>
    </w:rPr>
  </w:style>
  <w:style w:type="table" w:styleId="TableGrid">
    <w:name w:val="Table Grid"/>
    <w:basedOn w:val="TableNormal"/>
    <w:uiPriority w:val="39"/>
    <w:rsid w:val="0078728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35BEB"/>
    <w:pPr>
      <w:autoSpaceDE w:val="0"/>
      <w:autoSpaceDN w:val="0"/>
      <w:adjustRightInd w:val="0"/>
    </w:pPr>
    <w:rPr>
      <w:rFonts w:ascii="Arial" w:hAnsi="Arial" w:cs="Arial"/>
      <w:color w:val="000000"/>
      <w:sz w:val="24"/>
      <w:szCs w:val="24"/>
      <w:lang w:val="en-AU"/>
    </w:rPr>
  </w:style>
  <w:style w:type="paragraph" w:styleId="Revision">
    <w:name w:val="Revision"/>
    <w:hidden/>
    <w:uiPriority w:val="99"/>
    <w:semiHidden/>
    <w:rsid w:val="00EF2CB3"/>
  </w:style>
  <w:style w:type="paragraph" w:styleId="ListBullet">
    <w:name w:val="List Bullet"/>
    <w:basedOn w:val="Normal"/>
    <w:uiPriority w:val="99"/>
    <w:unhideWhenUsed/>
    <w:rsid w:val="00987968"/>
    <w:pPr>
      <w:numPr>
        <w:numId w:val="38"/>
      </w:numPr>
      <w:contextualSpacing/>
    </w:pPr>
  </w:style>
  <w:style w:type="character" w:styleId="UnresolvedMention">
    <w:name w:val="Unresolved Mention"/>
    <w:basedOn w:val="DefaultParagraphFont"/>
    <w:uiPriority w:val="99"/>
    <w:semiHidden/>
    <w:unhideWhenUsed/>
    <w:rsid w:val="00171E8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864600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1.png"/><Relationship Id="rId42" Type="http://schemas.openxmlformats.org/officeDocument/2006/relationships/image" Target="media/image30.jpeg"/><Relationship Id="rId47" Type="http://schemas.openxmlformats.org/officeDocument/2006/relationships/image" Target="media/image34.png"/><Relationship Id="rId63" Type="http://schemas.openxmlformats.org/officeDocument/2006/relationships/hyperlink" Target="http://www.pocus101.com" TargetMode="External"/><Relationship Id="rId68"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7.png"/><Relationship Id="rId11" Type="http://schemas.openxmlformats.org/officeDocument/2006/relationships/image" Target="media/image1.jpg"/><Relationship Id="rId24" Type="http://schemas.openxmlformats.org/officeDocument/2006/relationships/image" Target="media/image13.tiff"/><Relationship Id="rId32" Type="http://schemas.openxmlformats.org/officeDocument/2006/relationships/image" Target="media/image20.pn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hyperlink" Target="http://www.ultrasoundgel.org" TargetMode="External"/><Relationship Id="rId74"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hyperlink" Target="https://elearning.acem.org.au/login/index.php" TargetMode="External"/><Relationship Id="rId19" Type="http://schemas.openxmlformats.org/officeDocument/2006/relationships/image" Target="media/image9.jpeg"/><Relationship Id="rId14" Type="http://schemas.openxmlformats.org/officeDocument/2006/relationships/image" Target="media/image4.png"/><Relationship Id="rId22" Type="http://schemas.openxmlformats.org/officeDocument/2006/relationships/hyperlink" Target="https://www.asum.com.au/files/public/Education/CCPU/Syllabi/CCPU-AAA-Syllabus.pdf" TargetMode="External"/><Relationship Id="rId27" Type="http://schemas.openxmlformats.org/officeDocument/2006/relationships/image" Target="media/image16.pn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hyperlink" Target="http://www.thepocusatlas.com" TargetMode="External"/><Relationship Id="rId69"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footer" Target="footer3.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3.png"/><Relationship Id="rId59" Type="http://schemas.openxmlformats.org/officeDocument/2006/relationships/image" Target="media/image46.gif"/><Relationship Id="rId67" Type="http://schemas.openxmlformats.org/officeDocument/2006/relationships/header" Target="header1.xml"/><Relationship Id="rId20" Type="http://schemas.openxmlformats.org/officeDocument/2006/relationships/image" Target="media/image10.png"/><Relationship Id="rId41" Type="http://schemas.openxmlformats.org/officeDocument/2006/relationships/image" Target="media/image29.tiff"/><Relationship Id="rId54" Type="http://schemas.openxmlformats.org/officeDocument/2006/relationships/image" Target="media/image41.jpeg"/><Relationship Id="rId62" Type="http://schemas.openxmlformats.org/officeDocument/2006/relationships/hyperlink" Target="http://www.asum.com.au/education/ccpu-course" TargetMode="External"/><Relationship Id="rId7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hyperlink" Target="https://www.asum.com.au/files/public/Education/CCPU/Syllabi/CCPU-Lung-Syllabus.pdf" TargetMode="External"/><Relationship Id="rId36" Type="http://schemas.openxmlformats.org/officeDocument/2006/relationships/image" Target="media/image24.jpeg"/><Relationship Id="rId49" Type="http://schemas.openxmlformats.org/officeDocument/2006/relationships/image" Target="media/image36.png"/><Relationship Id="rId57" Type="http://schemas.openxmlformats.org/officeDocument/2006/relationships/image" Target="media/image44.gif"/><Relationship Id="rId10" Type="http://schemas.openxmlformats.org/officeDocument/2006/relationships/endnotes" Target="endnotes.xml"/><Relationship Id="rId31" Type="http://schemas.openxmlformats.org/officeDocument/2006/relationships/image" Target="media/image19.jpeg"/><Relationship Id="rId44" Type="http://schemas.openxmlformats.org/officeDocument/2006/relationships/hyperlink" Target="https://www.asum.com.au/files/public/Education/CCPU/Syllabi/CCPU-Focused-Echo-in-Life-Support-Syllabus.pdf" TargetMode="External"/><Relationship Id="rId52" Type="http://schemas.openxmlformats.org/officeDocument/2006/relationships/image" Target="media/image39.png"/><Relationship Id="rId60" Type="http://schemas.openxmlformats.org/officeDocument/2006/relationships/hyperlink" Target="https://www.asum.com.au/files/public/Education/CCPU/Syllabi/CCPU-E-FAST-syllabus.pdf" TargetMode="External"/><Relationship Id="rId65" Type="http://schemas.openxmlformats.org/officeDocument/2006/relationships/hyperlink" Target="http://www.coreultrasound.com" TargetMode="External"/><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37.png"/><Relationship Id="rId55" Type="http://schemas.openxmlformats.org/officeDocument/2006/relationships/image" Target="media/image42.png"/><Relationship Id="rId7" Type="http://schemas.openxmlformats.org/officeDocument/2006/relationships/settings" Target="settings.xml"/><Relationship Id="rId71" Type="http://schemas.openxmlformats.org/officeDocument/2006/relationships/header" Target="header3.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ntonjo\AppData\Roaming\Microsoft\Templates\Single%20spaced%20(blank).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A205A4D1F2A4B4C8BCF738293A5F000" ma:contentTypeVersion="13" ma:contentTypeDescription="Create a new document." ma:contentTypeScope="" ma:versionID="282b4701417525c8036a477044479434">
  <xsd:schema xmlns:xsd="http://www.w3.org/2001/XMLSchema" xmlns:xs="http://www.w3.org/2001/XMLSchema" xmlns:p="http://schemas.microsoft.com/office/2006/metadata/properties" xmlns:ns3="854230c0-fcb9-42dc-b735-7a46c9a5a6cc" xmlns:ns4="9244ce5d-cfab-4912-991a-45ca0c8d8e9b" targetNamespace="http://schemas.microsoft.com/office/2006/metadata/properties" ma:root="true" ma:fieldsID="b703034e9571989c3a62d768de9a1ec6" ns3:_="" ns4:_="">
    <xsd:import namespace="854230c0-fcb9-42dc-b735-7a46c9a5a6cc"/>
    <xsd:import namespace="9244ce5d-cfab-4912-991a-45ca0c8d8e9b"/>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GenerationTime" minOccurs="0"/>
                <xsd:element ref="ns3:MediaServiceEventHashCode" minOccurs="0"/>
                <xsd:element ref="ns3:MediaServiceAutoKeyPoints" minOccurs="0"/>
                <xsd:element ref="ns3:MediaServiceKeyPoint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54230c0-fcb9-42dc-b735-7a46c9a5a6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244ce5d-cfab-4912-991a-45ca0c8d8e9b"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002702-2BBA-4C04-97EC-8E671C53F03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54230c0-fcb9-42dc-b735-7a46c9a5a6cc"/>
    <ds:schemaRef ds:uri="9244ce5d-cfab-4912-991a-45ca0c8d8e9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FBDB1CC-CEFB-4E46-8174-1F0AA0D30B24}">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B408EC34-94F6-4976-9BD5-9C19E3EC876A}">
  <ds:schemaRefs>
    <ds:schemaRef ds:uri="http://schemas.microsoft.com/sharepoint/v3/contenttype/forms"/>
  </ds:schemaRefs>
</ds:datastoreItem>
</file>

<file path=customXml/itemProps4.xml><?xml version="1.0" encoding="utf-8"?>
<ds:datastoreItem xmlns:ds="http://schemas.openxmlformats.org/officeDocument/2006/customXml" ds:itemID="{EE1B8F82-796A-7745-81CA-2A56BA3F9C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C:\Users\mantonjo\AppData\Roaming\Microsoft\Templates\Single spaced (blank).dotx</Template>
  <TotalTime>1</TotalTime>
  <Pages>19</Pages>
  <Words>3290</Words>
  <Characters>18753</Characters>
  <Application>Microsoft Office Word</Application>
  <DocSecurity>0</DocSecurity>
  <Lines>156</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22000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Joanna Manton</dc:creator>
  <cp:keywords/>
  <dc:description/>
  <cp:lastModifiedBy>Joanna Manton</cp:lastModifiedBy>
  <cp:revision>2</cp:revision>
  <cp:lastPrinted>2023-10-20T00:08:00Z</cp:lastPrinted>
  <dcterms:created xsi:type="dcterms:W3CDTF">2025-10-05T07:47:00Z</dcterms:created>
  <dcterms:modified xsi:type="dcterms:W3CDTF">2025-10-05T07:47:00Z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nternalTags">
    <vt:lpwstr/>
  </property>
  <property fmtid="{D5CDD505-2E9C-101B-9397-08002B2CF9AE}" pid="3" name="ContentTypeId">
    <vt:lpwstr>0x010100DA205A4D1F2A4B4C8BCF738293A5F000</vt:lpwstr>
  </property>
  <property fmtid="{D5CDD505-2E9C-101B-9397-08002B2CF9AE}" pid="4" name="FeatureTags">
    <vt:lpwstr/>
  </property>
  <property fmtid="{D5CDD505-2E9C-101B-9397-08002B2CF9AE}" pid="5" name="LocalizationTags">
    <vt:lpwstr/>
  </property>
  <property fmtid="{D5CDD505-2E9C-101B-9397-08002B2CF9AE}" pid="6" name="CampaignTags">
    <vt:lpwstr/>
  </property>
  <property fmtid="{D5CDD505-2E9C-101B-9397-08002B2CF9AE}" pid="7" name="ScenarioTags">
    <vt:lpwstr/>
  </property>
</Properties>
</file>